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FB" w:rsidRPr="00A27BFB" w:rsidRDefault="00A27BFB" w:rsidP="00A27BFB">
      <w:pPr>
        <w:ind w:right="-34" w:firstLine="600"/>
        <w:jc w:val="center"/>
        <w:rPr>
          <w:rFonts w:ascii="Times New Roman" w:hAnsi="Times New Roman" w:cs="Times New Roman"/>
          <w:sz w:val="28"/>
          <w:szCs w:val="28"/>
        </w:rPr>
      </w:pPr>
      <w:bookmarkStart w:id="0" w:name="sub_1000"/>
      <w:r w:rsidRPr="00A27BFB">
        <w:rPr>
          <w:rFonts w:ascii="Times New Roman" w:hAnsi="Times New Roman" w:cs="Times New Roman"/>
          <w:sz w:val="28"/>
          <w:szCs w:val="28"/>
        </w:rPr>
        <w:t>АДМИНИСТРАЦИЯ</w:t>
      </w:r>
    </w:p>
    <w:p w:rsidR="00A27BFB" w:rsidRPr="00A27BFB" w:rsidRDefault="00A27BFB" w:rsidP="00A27BFB">
      <w:pPr>
        <w:ind w:right="-34" w:firstLine="600"/>
        <w:jc w:val="center"/>
        <w:rPr>
          <w:rFonts w:ascii="Times New Roman" w:hAnsi="Times New Roman" w:cs="Times New Roman"/>
          <w:sz w:val="28"/>
          <w:szCs w:val="28"/>
        </w:rPr>
      </w:pPr>
      <w:r w:rsidRPr="00A27BFB">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79001E">
        <w:rPr>
          <w:rFonts w:ascii="Times New Roman" w:hAnsi="Times New Roman" w:cs="Times New Roman"/>
          <w:sz w:val="28"/>
          <w:szCs w:val="28"/>
        </w:rPr>
        <w:t>25</w:t>
      </w:r>
      <w:r w:rsidR="009628C8">
        <w:rPr>
          <w:rFonts w:ascii="Times New Roman" w:hAnsi="Times New Roman" w:cs="Times New Roman"/>
          <w:sz w:val="28"/>
          <w:szCs w:val="28"/>
        </w:rPr>
        <w:t>.</w:t>
      </w:r>
      <w:r w:rsidR="0079001E">
        <w:rPr>
          <w:rFonts w:ascii="Times New Roman" w:hAnsi="Times New Roman" w:cs="Times New Roman"/>
          <w:sz w:val="28"/>
          <w:szCs w:val="28"/>
        </w:rPr>
        <w:t>06.</w:t>
      </w:r>
      <w:r w:rsidRPr="00356828">
        <w:rPr>
          <w:rFonts w:ascii="Times New Roman" w:hAnsi="Times New Roman" w:cs="Times New Roman"/>
          <w:sz w:val="28"/>
          <w:szCs w:val="28"/>
        </w:rPr>
        <w:t>20</w:t>
      </w:r>
      <w:r w:rsidR="0079001E">
        <w:rPr>
          <w:rFonts w:ascii="Times New Roman" w:hAnsi="Times New Roman" w:cs="Times New Roman"/>
          <w:sz w:val="28"/>
          <w:szCs w:val="28"/>
        </w:rPr>
        <w:t xml:space="preserve">12 </w:t>
      </w:r>
      <w:r w:rsidRPr="00356828">
        <w:rPr>
          <w:rFonts w:ascii="Times New Roman" w:hAnsi="Times New Roman" w:cs="Times New Roman"/>
          <w:sz w:val="28"/>
          <w:szCs w:val="28"/>
        </w:rPr>
        <w:t xml:space="preserve">года        </w:t>
      </w:r>
      <w:r w:rsidR="009628C8">
        <w:rPr>
          <w:rFonts w:ascii="Times New Roman" w:hAnsi="Times New Roman" w:cs="Times New Roman"/>
          <w:sz w:val="28"/>
          <w:szCs w:val="28"/>
        </w:rPr>
        <w:t xml:space="preserve">                 </w:t>
      </w:r>
      <w:r w:rsidRPr="00356828">
        <w:rPr>
          <w:rFonts w:ascii="Times New Roman" w:hAnsi="Times New Roman" w:cs="Times New Roman"/>
          <w:sz w:val="28"/>
          <w:szCs w:val="28"/>
        </w:rPr>
        <w:t xml:space="preserve">                                                          №</w:t>
      </w:r>
      <w:r w:rsidR="0079001E">
        <w:rPr>
          <w:rFonts w:ascii="Times New Roman" w:hAnsi="Times New Roman" w:cs="Times New Roman"/>
          <w:sz w:val="28"/>
          <w:szCs w:val="28"/>
        </w:rPr>
        <w:t xml:space="preserve"> 46</w:t>
      </w:r>
    </w:p>
    <w:p w:rsidR="00CD2E48" w:rsidRPr="00356828" w:rsidRDefault="00CD2E48" w:rsidP="00C35A22">
      <w:pPr>
        <w:jc w:val="center"/>
        <w:rPr>
          <w:rFonts w:ascii="Times New Roman" w:hAnsi="Times New Roman" w:cs="Times New Roman"/>
          <w:sz w:val="28"/>
          <w:szCs w:val="28"/>
        </w:rPr>
      </w:pPr>
    </w:p>
    <w:p w:rsidR="0077157D" w:rsidRPr="00B43C27" w:rsidRDefault="0079001E" w:rsidP="0077157D">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9628C8">
      <w:pPr>
        <w:jc w:val="both"/>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BE0C4C">
        <w:rPr>
          <w:rFonts w:ascii="Times New Roman" w:hAnsi="Times New Roman" w:cs="Times New Roman"/>
          <w:b/>
          <w:bCs/>
          <w:sz w:val="28"/>
          <w:szCs w:val="28"/>
        </w:rPr>
        <w:t xml:space="preserve">В АРЕНДУ </w:t>
      </w:r>
      <w:r w:rsidR="00DB08A0">
        <w:rPr>
          <w:rFonts w:ascii="Times New Roman" w:hAnsi="Times New Roman" w:cs="Times New Roman"/>
          <w:b/>
          <w:bCs/>
          <w:sz w:val="28"/>
          <w:szCs w:val="28"/>
        </w:rPr>
        <w:t xml:space="preserve">ЗЕМЕЛЬНЫХ УЧАСТКОВ, </w:t>
      </w:r>
      <w:r w:rsidR="00BE0C4C">
        <w:rPr>
          <w:rFonts w:ascii="Times New Roman" w:hAnsi="Times New Roman" w:cs="Times New Roman"/>
          <w:b/>
          <w:bCs/>
          <w:sz w:val="28"/>
          <w:szCs w:val="28"/>
        </w:rPr>
        <w:t>ГОСУДАРСТ</w:t>
      </w:r>
      <w:r w:rsidR="002A7395">
        <w:rPr>
          <w:rFonts w:ascii="Times New Roman" w:hAnsi="Times New Roman" w:cs="Times New Roman"/>
          <w:b/>
          <w:bCs/>
          <w:sz w:val="28"/>
          <w:szCs w:val="28"/>
        </w:rPr>
        <w:t>ВЕННАЯ СОБСТВЕННОСТЬ НА КОТОРЫЕ</w:t>
      </w:r>
      <w:r w:rsidR="00220881">
        <w:rPr>
          <w:rFonts w:ascii="Times New Roman" w:hAnsi="Times New Roman" w:cs="Times New Roman"/>
          <w:b/>
          <w:bCs/>
          <w:sz w:val="28"/>
          <w:szCs w:val="28"/>
        </w:rPr>
        <w:t xml:space="preserve"> </w:t>
      </w:r>
      <w:r w:rsidR="00BE0C4C">
        <w:rPr>
          <w:rFonts w:ascii="Times New Roman" w:hAnsi="Times New Roman" w:cs="Times New Roman"/>
          <w:b/>
          <w:bCs/>
          <w:sz w:val="28"/>
          <w:szCs w:val="28"/>
        </w:rPr>
        <w:t xml:space="preserve">НЕ РАЗГРАНИЧЕНА, </w:t>
      </w:r>
      <w:r w:rsidR="002A7395">
        <w:rPr>
          <w:rFonts w:ascii="Times New Roman" w:hAnsi="Times New Roman" w:cs="Times New Roman"/>
          <w:b/>
          <w:bCs/>
          <w:sz w:val="28"/>
          <w:szCs w:val="28"/>
        </w:rPr>
        <w:t>ДЛЯ ЦЕЛЕЙ СТРОИТЕЛЬСТВА</w:t>
      </w:r>
      <w:r w:rsidR="00220881">
        <w:rPr>
          <w:rFonts w:ascii="Times New Roman" w:hAnsi="Times New Roman" w:cs="Times New Roman"/>
          <w:b/>
          <w:bCs/>
          <w:sz w:val="28"/>
          <w:szCs w:val="28"/>
        </w:rPr>
        <w:t xml:space="preserve"> </w:t>
      </w:r>
      <w:r w:rsidR="002A7395">
        <w:rPr>
          <w:rFonts w:ascii="Times New Roman" w:hAnsi="Times New Roman" w:cs="Times New Roman"/>
          <w:b/>
          <w:bCs/>
          <w:sz w:val="28"/>
          <w:szCs w:val="28"/>
        </w:rPr>
        <w:t>С ПРЕДВАРИТЕЛЬНЫМ СОГЛАСОВАНИЕМ</w:t>
      </w:r>
      <w:r w:rsidR="00220881">
        <w:rPr>
          <w:rFonts w:ascii="Times New Roman" w:hAnsi="Times New Roman" w:cs="Times New Roman"/>
          <w:b/>
          <w:bCs/>
          <w:sz w:val="28"/>
          <w:szCs w:val="28"/>
        </w:rPr>
        <w:t xml:space="preserve"> </w:t>
      </w:r>
      <w:r w:rsidR="002A7395">
        <w:rPr>
          <w:rFonts w:ascii="Times New Roman" w:hAnsi="Times New Roman" w:cs="Times New Roman"/>
          <w:b/>
          <w:bCs/>
          <w:sz w:val="28"/>
          <w:szCs w:val="28"/>
        </w:rPr>
        <w:t>МЕСТА РАЗМЕЩЕНИЯ ОБЪЕКТА</w:t>
      </w:r>
      <w:r w:rsidR="006C532B" w:rsidRPr="00356828">
        <w:rPr>
          <w:rFonts w:ascii="Times New Roman" w:hAnsi="Times New Roman" w:cs="Times New Roman"/>
          <w:b/>
          <w:bCs/>
          <w:sz w:val="28"/>
          <w:szCs w:val="28"/>
        </w:rPr>
        <w:t>»</w:t>
      </w:r>
    </w:p>
    <w:p w:rsidR="006F0452" w:rsidRDefault="006F0452" w:rsidP="006F0452">
      <w:pPr>
        <w:ind w:firstLine="709"/>
        <w:jc w:val="both"/>
        <w:rPr>
          <w:rFonts w:ascii="Times New Roman" w:hAnsi="Times New Roman" w:cs="Times New Roman"/>
          <w:sz w:val="28"/>
          <w:szCs w:val="28"/>
        </w:rPr>
      </w:pPr>
    </w:p>
    <w:p w:rsidR="006F0452" w:rsidRDefault="006F0452" w:rsidP="006F0452">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95343C"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BE0C4C">
        <w:rPr>
          <w:rStyle w:val="a4"/>
          <w:rFonts w:ascii="Times New Roman" w:eastAsiaTheme="majorEastAsia" w:hAnsi="Times New Roman"/>
          <w:b w:val="0"/>
          <w:color w:val="auto"/>
          <w:sz w:val="28"/>
          <w:szCs w:val="28"/>
        </w:rPr>
        <w:t xml:space="preserve">Предоставление в аренду земельных участков, государственная собственность на которые не разграничена, </w:t>
      </w:r>
      <w:r w:rsidR="008521A7">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9628C8" w:rsidRPr="00356828" w:rsidRDefault="009628C8" w:rsidP="00EE19EB">
      <w:pPr>
        <w:ind w:firstLine="709"/>
        <w:jc w:val="both"/>
        <w:outlineLvl w:val="0"/>
        <w:rPr>
          <w:rFonts w:ascii="Times New Roman" w:hAnsi="Times New Roman" w:cs="Times New Roman"/>
          <w:bCs/>
          <w:iCs/>
          <w:sz w:val="28"/>
          <w:szCs w:val="28"/>
        </w:rPr>
      </w:pPr>
    </w:p>
    <w:p w:rsidR="006C532B" w:rsidRDefault="006C532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2. </w:t>
      </w:r>
      <w:r w:rsidR="00891465"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9628C8" w:rsidRPr="00356828" w:rsidRDefault="009628C8" w:rsidP="00EE19EB">
      <w:pPr>
        <w:ind w:firstLine="709"/>
        <w:jc w:val="both"/>
        <w:outlineLvl w:val="0"/>
        <w:rPr>
          <w:rFonts w:ascii="Times New Roman" w:hAnsi="Times New Roman" w:cs="Times New Roman"/>
          <w:sz w:val="28"/>
          <w:szCs w:val="28"/>
        </w:rPr>
      </w:pPr>
    </w:p>
    <w:p w:rsidR="00891465" w:rsidRPr="00356828" w:rsidRDefault="006C532B" w:rsidP="00891465">
      <w:pPr>
        <w:ind w:firstLine="709"/>
        <w:jc w:val="both"/>
        <w:rPr>
          <w:rFonts w:ascii="Times New Roman" w:hAnsi="Times New Roman" w:cs="Times New Roman"/>
          <w:sz w:val="28"/>
          <w:szCs w:val="28"/>
        </w:rPr>
      </w:pPr>
      <w:r w:rsidRPr="00356828">
        <w:rPr>
          <w:rFonts w:ascii="Times New Roman" w:hAnsi="Times New Roman" w:cs="Times New Roman"/>
          <w:sz w:val="28"/>
          <w:szCs w:val="28"/>
        </w:rPr>
        <w:t>3. </w:t>
      </w:r>
      <w:r w:rsidR="00891465">
        <w:rPr>
          <w:rFonts w:ascii="Times New Roman" w:hAnsi="Times New Roman" w:cs="Times New Roman"/>
          <w:sz w:val="28"/>
          <w:szCs w:val="28"/>
        </w:rPr>
        <w:t xml:space="preserve">Настоящее постановление </w:t>
      </w:r>
      <w:r w:rsidR="00891465" w:rsidRPr="00356828">
        <w:rPr>
          <w:rFonts w:ascii="Times New Roman" w:hAnsi="Times New Roman" w:cs="Times New Roman"/>
          <w:sz w:val="28"/>
          <w:szCs w:val="28"/>
        </w:rPr>
        <w:t xml:space="preserve">обнародовать </w:t>
      </w:r>
      <w:r w:rsidR="00891465">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891465" w:rsidRPr="00356828">
        <w:rPr>
          <w:rFonts w:ascii="Times New Roman" w:hAnsi="Times New Roman" w:cs="Times New Roman"/>
          <w:sz w:val="28"/>
          <w:szCs w:val="28"/>
        </w:rPr>
        <w:t>.</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81354B" w:rsidRPr="0081354B" w:rsidRDefault="0081354B" w:rsidP="0081354B">
      <w:pPr>
        <w:jc w:val="both"/>
        <w:rPr>
          <w:rFonts w:ascii="Times New Roman" w:hAnsi="Times New Roman" w:cs="Times New Roman"/>
          <w:sz w:val="28"/>
          <w:szCs w:val="28"/>
        </w:rPr>
      </w:pPr>
      <w:r w:rsidRPr="0081354B">
        <w:rPr>
          <w:rFonts w:ascii="Times New Roman" w:hAnsi="Times New Roman" w:cs="Times New Roman"/>
          <w:sz w:val="28"/>
          <w:szCs w:val="28"/>
        </w:rPr>
        <w:t>И.о. главы сельского поселения «Иля»                                        Б.А. Гомбоев</w:t>
      </w:r>
    </w:p>
    <w:p w:rsidR="006C532B" w:rsidRPr="0081354B"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Pr="00356828">
        <w:rPr>
          <w:rFonts w:ascii="Times New Roman" w:hAnsi="Times New Roman" w:cs="Times New Roman"/>
          <w:bCs/>
          <w:sz w:val="28"/>
          <w:szCs w:val="28"/>
        </w:rPr>
        <w:lastRenderedPageBreak/>
        <w:t>УТВЕРЖДЕН</w:t>
      </w:r>
    </w:p>
    <w:p w:rsidR="006C532B" w:rsidRPr="00356828"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891465" w:rsidRPr="009628C8">
        <w:rPr>
          <w:rFonts w:ascii="Times New Roman" w:hAnsi="Times New Roman" w:cs="Times New Roman"/>
          <w:sz w:val="28"/>
          <w:szCs w:val="28"/>
        </w:rPr>
        <w:t>СП Иля»</w:t>
      </w:r>
      <w:r w:rsidR="00891465">
        <w:rPr>
          <w:rFonts w:ascii="Times New Roman" w:hAnsi="Times New Roman" w:cs="Times New Roman"/>
          <w:i/>
          <w:sz w:val="28"/>
          <w:szCs w:val="28"/>
        </w:rPr>
        <w:t xml:space="preserve"> </w:t>
      </w:r>
      <w:r w:rsidRPr="00356828">
        <w:rPr>
          <w:rFonts w:ascii="Times New Roman" w:hAnsi="Times New Roman" w:cs="Times New Roman"/>
          <w:sz w:val="28"/>
          <w:szCs w:val="28"/>
        </w:rPr>
        <w:t>от «</w:t>
      </w:r>
      <w:r w:rsidR="00891465">
        <w:rPr>
          <w:rFonts w:ascii="Times New Roman" w:hAnsi="Times New Roman" w:cs="Times New Roman"/>
          <w:sz w:val="28"/>
          <w:szCs w:val="28"/>
        </w:rPr>
        <w:t>25</w:t>
      </w:r>
      <w:r w:rsidRPr="00356828">
        <w:rPr>
          <w:rFonts w:ascii="Times New Roman" w:hAnsi="Times New Roman" w:cs="Times New Roman"/>
          <w:sz w:val="28"/>
          <w:szCs w:val="28"/>
        </w:rPr>
        <w:t>»</w:t>
      </w:r>
      <w:r w:rsidR="00891465">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sidR="00891465">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sidR="00891465">
        <w:rPr>
          <w:rFonts w:ascii="Times New Roman" w:hAnsi="Times New Roman" w:cs="Times New Roman"/>
          <w:sz w:val="28"/>
          <w:szCs w:val="28"/>
        </w:rPr>
        <w:t xml:space="preserve"> 46</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8521A7" w:rsidRPr="00356828" w:rsidRDefault="008521A7" w:rsidP="008521A7">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ГОСУДАРСТВЕННАЯ СОБСТВЕННОСТЬ НА КОТОРЫЕ</w:t>
      </w:r>
      <w:r w:rsidR="0025382B">
        <w:rPr>
          <w:rFonts w:ascii="Times New Roman" w:hAnsi="Times New Roman" w:cs="Times New Roman"/>
          <w:b/>
          <w:bCs/>
          <w:sz w:val="28"/>
          <w:szCs w:val="28"/>
        </w:rPr>
        <w:t xml:space="preserve"> </w:t>
      </w:r>
      <w:r>
        <w:rPr>
          <w:rFonts w:ascii="Times New Roman" w:hAnsi="Times New Roman" w:cs="Times New Roman"/>
          <w:b/>
          <w:bCs/>
          <w:sz w:val="28"/>
          <w:szCs w:val="28"/>
        </w:rPr>
        <w:t>НЕ РАЗГРАНИЧЕНА, ДЛЯ ЦЕЛЕЙ СТРОИТЕЛЬСТВА</w:t>
      </w:r>
      <w:r w:rsidR="0025382B">
        <w:rPr>
          <w:rFonts w:ascii="Times New Roman" w:hAnsi="Times New Roman" w:cs="Times New Roman"/>
          <w:b/>
          <w:bCs/>
          <w:sz w:val="28"/>
          <w:szCs w:val="28"/>
        </w:rPr>
        <w:t xml:space="preserve"> </w:t>
      </w:r>
      <w:r>
        <w:rPr>
          <w:rFonts w:ascii="Times New Roman" w:hAnsi="Times New Roman" w:cs="Times New Roman"/>
          <w:b/>
          <w:bCs/>
          <w:sz w:val="28"/>
          <w:szCs w:val="28"/>
        </w:rPr>
        <w:t>С ПРЕДВАРИТЕЛЬНЫМ СОГЛАСОВАНИЕМ</w:t>
      </w:r>
      <w:r w:rsidR="0025382B">
        <w:rPr>
          <w:rFonts w:ascii="Times New Roman" w:hAnsi="Times New Roman" w:cs="Times New Roman"/>
          <w:b/>
          <w:bCs/>
          <w:sz w:val="28"/>
          <w:szCs w:val="28"/>
        </w:rPr>
        <w:t xml:space="preserve"> </w:t>
      </w:r>
      <w:r>
        <w:rPr>
          <w:rFonts w:ascii="Times New Roman" w:hAnsi="Times New Roman" w:cs="Times New Roman"/>
          <w:b/>
          <w:bCs/>
          <w:sz w:val="28"/>
          <w:szCs w:val="28"/>
        </w:rPr>
        <w:t>МЕСТА РАЗМЕЩЕНИЯ ОБЪЕКТА</w:t>
      </w:r>
      <w:r w:rsidRPr="00356828">
        <w:rPr>
          <w:rFonts w:ascii="Times New Roman" w:hAnsi="Times New Roman" w:cs="Times New Roman"/>
          <w:b/>
          <w:bCs/>
          <w:sz w:val="28"/>
          <w:szCs w:val="28"/>
        </w:rPr>
        <w:t>»</w:t>
      </w:r>
    </w:p>
    <w:p w:rsidR="009639D1" w:rsidRPr="00356828" w:rsidRDefault="009639D1" w:rsidP="00BE0C4C">
      <w:pPr>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EC30E7"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8521A7" w:rsidRPr="00356828">
        <w:rPr>
          <w:rStyle w:val="a4"/>
          <w:rFonts w:ascii="Times New Roman" w:eastAsiaTheme="majorEastAsia" w:hAnsi="Times New Roman"/>
          <w:b w:val="0"/>
          <w:color w:val="auto"/>
          <w:sz w:val="28"/>
          <w:szCs w:val="28"/>
        </w:rPr>
        <w:t>«</w:t>
      </w:r>
      <w:r w:rsidR="008521A7">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r w:rsidR="008521A7" w:rsidRPr="00356828">
        <w:rPr>
          <w:rStyle w:val="a4"/>
          <w:rFonts w:ascii="Times New Roman" w:eastAsiaTheme="majorEastAsia" w:hAnsi="Times New Roman"/>
          <w:b w:val="0"/>
          <w:color w:val="auto"/>
          <w:sz w:val="28"/>
          <w:szCs w:val="28"/>
        </w:rPr>
        <w:t>»</w:t>
      </w:r>
      <w:r w:rsidR="008521A7" w:rsidRPr="00356828">
        <w:rPr>
          <w:rFonts w:ascii="Times New Roman" w:hAnsi="Times New Roman" w:cs="Times New Roman"/>
          <w:sz w:val="28"/>
          <w:szCs w:val="28"/>
        </w:rPr>
        <w:t xml:space="preserve"> </w:t>
      </w:r>
      <w:r w:rsidR="00103969" w:rsidRPr="00356828">
        <w:rPr>
          <w:rFonts w:ascii="Times New Roman" w:hAnsi="Times New Roman" w:cs="Times New Roman"/>
          <w:sz w:val="28"/>
          <w:szCs w:val="28"/>
        </w:rPr>
        <w:t xml:space="preserve">(далее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BE0C4C">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w:t>
      </w:r>
      <w:r w:rsidR="00BE0C4C" w:rsidRPr="00EC30E7">
        <w:rPr>
          <w:rStyle w:val="a4"/>
          <w:rFonts w:ascii="Times New Roman" w:eastAsiaTheme="majorEastAsia" w:hAnsi="Times New Roman"/>
          <w:b w:val="0"/>
          <w:color w:val="auto"/>
          <w:sz w:val="28"/>
          <w:szCs w:val="28"/>
        </w:rPr>
        <w:t xml:space="preserve">на которые не разграничена, </w:t>
      </w:r>
      <w:r w:rsidR="008521A7" w:rsidRPr="00EC30E7">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sidR="00C7604B" w:rsidRPr="00EC30E7">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EC30E7">
        <w:rPr>
          <w:rFonts w:ascii="Times New Roman" w:hAnsi="Times New Roman" w:cs="Times New Roman"/>
          <w:sz w:val="28"/>
          <w:szCs w:val="28"/>
        </w:rPr>
        <w:t xml:space="preserve"> </w:t>
      </w:r>
      <w:r w:rsidR="00891465">
        <w:rPr>
          <w:rFonts w:ascii="Times New Roman" w:hAnsi="Times New Roman" w:cs="Times New Roman"/>
          <w:sz w:val="28"/>
          <w:szCs w:val="28"/>
        </w:rPr>
        <w:t xml:space="preserve">Администрацией СП «Иля» </w:t>
      </w:r>
      <w:r w:rsidR="00932AF7" w:rsidRPr="00EC30E7">
        <w:rPr>
          <w:rFonts w:ascii="Times New Roman" w:hAnsi="Times New Roman" w:cs="Times New Roman"/>
          <w:sz w:val="28"/>
          <w:szCs w:val="28"/>
        </w:rPr>
        <w:t>(далее – Исполнитель).</w:t>
      </w:r>
    </w:p>
    <w:p w:rsidR="00EC30E7" w:rsidRPr="00EC30E7" w:rsidRDefault="00EC30E7" w:rsidP="00EC30E7">
      <w:pPr>
        <w:pStyle w:val="afff"/>
        <w:spacing w:before="0" w:beforeAutospacing="0" w:after="0" w:afterAutospacing="0"/>
        <w:ind w:firstLine="709"/>
        <w:jc w:val="both"/>
        <w:rPr>
          <w:rFonts w:ascii="Times New Roman" w:hAnsi="Times New Roman" w:cs="Times New Roman"/>
          <w:sz w:val="28"/>
          <w:szCs w:val="28"/>
        </w:rPr>
      </w:pPr>
      <w:r w:rsidRPr="00EC30E7">
        <w:rPr>
          <w:rFonts w:ascii="Times New Roman" w:hAnsi="Times New Roman" w:cs="Times New Roman"/>
          <w:sz w:val="28"/>
          <w:szCs w:val="28"/>
        </w:rPr>
        <w:t>Объектом предоставления являются земельные участки, в отношении которых проведена процедура выбора земельного участка и предварительного согласования места размещения объекта.</w:t>
      </w:r>
    </w:p>
    <w:p w:rsidR="00B41AE8" w:rsidRPr="00EC30E7" w:rsidRDefault="00B41AE8" w:rsidP="00B41AE8">
      <w:pPr>
        <w:ind w:firstLine="709"/>
        <w:jc w:val="both"/>
        <w:rPr>
          <w:rFonts w:ascii="Times New Roman" w:hAnsi="Times New Roman" w:cs="Times New Roman"/>
          <w:sz w:val="28"/>
          <w:szCs w:val="28"/>
        </w:rPr>
      </w:pPr>
    </w:p>
    <w:p w:rsidR="007A0BF3" w:rsidRPr="00EC30E7" w:rsidRDefault="007A0BF3" w:rsidP="00B41AE8">
      <w:pPr>
        <w:ind w:firstLine="709"/>
        <w:jc w:val="center"/>
        <w:rPr>
          <w:rFonts w:ascii="Times New Roman" w:hAnsi="Times New Roman" w:cs="Times New Roman"/>
          <w:sz w:val="28"/>
          <w:szCs w:val="28"/>
        </w:rPr>
      </w:pPr>
      <w:r w:rsidRPr="00EC30E7">
        <w:rPr>
          <w:rFonts w:ascii="Times New Roman" w:hAnsi="Times New Roman" w:cs="Times New Roman"/>
          <w:sz w:val="28"/>
          <w:szCs w:val="28"/>
        </w:rPr>
        <w:t>Круг заявителей</w:t>
      </w:r>
    </w:p>
    <w:p w:rsidR="00B41AE8" w:rsidRPr="00EC30E7" w:rsidRDefault="00B41AE8" w:rsidP="00B41AE8">
      <w:pPr>
        <w:ind w:firstLine="709"/>
        <w:jc w:val="center"/>
        <w:rPr>
          <w:rFonts w:ascii="Times New Roman" w:hAnsi="Times New Roman" w:cs="Times New Roman"/>
          <w:sz w:val="28"/>
          <w:szCs w:val="28"/>
        </w:rPr>
      </w:pPr>
    </w:p>
    <w:p w:rsidR="00B610C0" w:rsidRPr="00356828" w:rsidRDefault="00B610C0" w:rsidP="00B610C0">
      <w:pPr>
        <w:pStyle w:val="ConsPlusNormal"/>
        <w:widowControl/>
        <w:ind w:firstLine="709"/>
        <w:jc w:val="both"/>
        <w:rPr>
          <w:rFonts w:ascii="Times New Roman" w:hAnsi="Times New Roman" w:cs="Times New Roman"/>
          <w:sz w:val="28"/>
          <w:szCs w:val="28"/>
        </w:rPr>
      </w:pPr>
      <w:r w:rsidRPr="00EC30E7">
        <w:rPr>
          <w:rFonts w:ascii="Times New Roman" w:hAnsi="Times New Roman" w:cs="Times New Roman"/>
          <w:sz w:val="28"/>
          <w:szCs w:val="28"/>
        </w:rPr>
        <w:t>1.2. 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sidR="008521A7">
        <w:rPr>
          <w:rFonts w:ascii="Times New Roman" w:hAnsi="Times New Roman" w:cs="Times New Roman"/>
          <w:sz w:val="28"/>
          <w:szCs w:val="28"/>
        </w:rPr>
        <w:t>для целей строительства с предварительным согласованием места размещения объекта</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xml:space="preserve">, а также – запрос о предоставлении </w:t>
      </w:r>
      <w:r>
        <w:rPr>
          <w:rFonts w:ascii="Times New Roman" w:hAnsi="Times New Roman" w:cs="Times New Roman"/>
          <w:sz w:val="28"/>
          <w:szCs w:val="28"/>
        </w:rPr>
        <w:lastRenderedPageBreak/>
        <w:t>муниципальной услуги</w:t>
      </w:r>
      <w:r w:rsidRPr="00356828">
        <w:rPr>
          <w:rFonts w:ascii="Times New Roman" w:hAnsi="Times New Roman" w:cs="Times New Roman"/>
          <w:sz w:val="28"/>
          <w:szCs w:val="28"/>
        </w:rPr>
        <w:t>) может быть подано:</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610C0"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1835B9" w:rsidRPr="00356828" w:rsidRDefault="004130F7" w:rsidP="001835B9">
      <w:pPr>
        <w:ind w:firstLine="709"/>
        <w:jc w:val="both"/>
        <w:rPr>
          <w:rFonts w:ascii="Times New Roman" w:hAnsi="Times New Roman" w:cs="Times New Roman"/>
          <w:sz w:val="28"/>
          <w:szCs w:val="28"/>
        </w:rPr>
      </w:pPr>
      <w:r>
        <w:rPr>
          <w:rFonts w:ascii="Times New Roman" w:hAnsi="Times New Roman" w:cs="Times New Roman"/>
          <w:sz w:val="28"/>
          <w:szCs w:val="28"/>
        </w:rPr>
        <w:t>1.4.</w:t>
      </w:r>
      <w:r w:rsidR="00B41AE8" w:rsidRPr="00356828">
        <w:rPr>
          <w:rFonts w:ascii="Times New Roman" w:hAnsi="Times New Roman" w:cs="Times New Roman"/>
          <w:sz w:val="28"/>
          <w:szCs w:val="28"/>
        </w:rPr>
        <w:t> </w:t>
      </w:r>
      <w:r w:rsidR="00932AF7">
        <w:rPr>
          <w:rFonts w:ascii="Times New Roman" w:hAnsi="Times New Roman" w:cs="Times New Roman"/>
          <w:sz w:val="28"/>
          <w:szCs w:val="28"/>
        </w:rPr>
        <w:t>Местонахождение Исполнителя:</w:t>
      </w:r>
      <w:r w:rsidR="001835B9">
        <w:rPr>
          <w:rFonts w:ascii="Times New Roman" w:hAnsi="Times New Roman" w:cs="Times New Roman"/>
          <w:sz w:val="28"/>
          <w:szCs w:val="28"/>
        </w:rPr>
        <w:t xml:space="preserve"> 687219</w:t>
      </w:r>
      <w:r w:rsidR="00932AF7" w:rsidRPr="00932AF7">
        <w:rPr>
          <w:rFonts w:ascii="Times New Roman" w:hAnsi="Times New Roman" w:cs="Times New Roman"/>
          <w:sz w:val="28"/>
          <w:szCs w:val="28"/>
        </w:rPr>
        <w:t>,</w:t>
      </w:r>
      <w:r w:rsidR="00932AF7" w:rsidRPr="00356828">
        <w:rPr>
          <w:rFonts w:ascii="Times New Roman" w:hAnsi="Times New Roman" w:cs="Times New Roman"/>
          <w:sz w:val="28"/>
          <w:szCs w:val="28"/>
        </w:rPr>
        <w:t xml:space="preserve"> Забайкальский край,</w:t>
      </w:r>
      <w:r w:rsidR="001835B9" w:rsidRPr="001835B9">
        <w:rPr>
          <w:rFonts w:ascii="Times New Roman" w:hAnsi="Times New Roman" w:cs="Times New Roman"/>
          <w:sz w:val="28"/>
          <w:szCs w:val="28"/>
        </w:rPr>
        <w:t xml:space="preserve"> </w:t>
      </w:r>
      <w:r w:rsidR="001835B9">
        <w:rPr>
          <w:rFonts w:ascii="Times New Roman" w:hAnsi="Times New Roman" w:cs="Times New Roman"/>
          <w:sz w:val="28"/>
          <w:szCs w:val="28"/>
        </w:rPr>
        <w:t>с. Иля ул. Новая дом № 24 администрация СП «Иля» кабинет № 3-ведущий специалист администрации СП «Иля»</w:t>
      </w:r>
      <w:r w:rsidR="001835B9"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sidR="001835B9">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sidR="001835B9">
        <w:rPr>
          <w:rFonts w:ascii="Times New Roman" w:hAnsi="Times New Roman" w:cs="Times New Roman"/>
          <w:sz w:val="28"/>
          <w:szCs w:val="28"/>
        </w:rPr>
        <w:t>9</w:t>
      </w:r>
      <w:r w:rsidRPr="00356828">
        <w:rPr>
          <w:rFonts w:ascii="Times New Roman" w:hAnsi="Times New Roman" w:cs="Times New Roman"/>
          <w:sz w:val="28"/>
          <w:szCs w:val="28"/>
        </w:rPr>
        <w:t>:</w:t>
      </w:r>
      <w:r w:rsidR="001835B9">
        <w:rPr>
          <w:rFonts w:ascii="Times New Roman" w:hAnsi="Times New Roman" w:cs="Times New Roman"/>
          <w:sz w:val="28"/>
          <w:szCs w:val="28"/>
        </w:rPr>
        <w:t>00</w:t>
      </w:r>
      <w:r w:rsidRPr="00356828">
        <w:rPr>
          <w:rFonts w:ascii="Times New Roman" w:hAnsi="Times New Roman" w:cs="Times New Roman"/>
          <w:sz w:val="28"/>
          <w:szCs w:val="28"/>
        </w:rPr>
        <w:t xml:space="preserve"> – 1</w:t>
      </w:r>
      <w:r w:rsidR="001835B9">
        <w:rPr>
          <w:rFonts w:ascii="Times New Roman" w:hAnsi="Times New Roman" w:cs="Times New Roman"/>
          <w:sz w:val="28"/>
          <w:szCs w:val="28"/>
        </w:rPr>
        <w:t>7</w:t>
      </w:r>
      <w:r w:rsidRPr="00356828">
        <w:rPr>
          <w:rFonts w:ascii="Times New Roman" w:hAnsi="Times New Roman" w:cs="Times New Roman"/>
          <w:sz w:val="28"/>
          <w:szCs w:val="28"/>
        </w:rPr>
        <w:t>:00;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8" w:history="1">
        <w:r w:rsidR="001835B9" w:rsidRPr="006B2CD2">
          <w:rPr>
            <w:rStyle w:val="afff0"/>
            <w:rFonts w:eastAsia="Calibri"/>
            <w:sz w:val="28"/>
            <w:szCs w:val="28"/>
            <w:lang w:val="en-US" w:eastAsia="en-US"/>
          </w:rPr>
          <w:t>http</w:t>
        </w:r>
        <w:r w:rsidR="001835B9" w:rsidRPr="006B2CD2">
          <w:rPr>
            <w:rStyle w:val="afff0"/>
            <w:rFonts w:eastAsia="Calibri"/>
            <w:sz w:val="28"/>
            <w:szCs w:val="28"/>
            <w:lang w:eastAsia="en-US"/>
          </w:rPr>
          <w:t>://</w:t>
        </w:r>
        <w:r w:rsidR="001835B9" w:rsidRPr="006B2CD2">
          <w:rPr>
            <w:rStyle w:val="afff0"/>
            <w:rFonts w:eastAsia="Calibri"/>
            <w:sz w:val="28"/>
            <w:szCs w:val="28"/>
            <w:lang w:val="en-US" w:eastAsia="en-US"/>
          </w:rPr>
          <w:t>duldurga</w:t>
        </w:r>
        <w:r w:rsidR="001835B9" w:rsidRPr="006B2CD2">
          <w:rPr>
            <w:rStyle w:val="afff0"/>
            <w:rFonts w:eastAsia="Calibri"/>
            <w:sz w:val="28"/>
            <w:szCs w:val="28"/>
            <w:lang w:eastAsia="en-US"/>
          </w:rPr>
          <w:t>/</w:t>
        </w:r>
        <w:r w:rsidR="001835B9" w:rsidRPr="006B2CD2">
          <w:rPr>
            <w:rStyle w:val="afff0"/>
            <w:rFonts w:eastAsia="Calibri"/>
            <w:sz w:val="28"/>
            <w:szCs w:val="28"/>
            <w:lang w:val="en-US" w:eastAsia="en-US"/>
          </w:rPr>
          <w:t>ru</w:t>
        </w:r>
      </w:hyperlink>
      <w:r w:rsidR="001835B9">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r w:rsidRPr="0084301C">
        <w:rPr>
          <w:rFonts w:ascii="Times New Roman" w:hAnsi="Times New Roman" w:cs="Times New Roman"/>
          <w:i/>
          <w:sz w:val="28"/>
          <w:szCs w:val="28"/>
        </w:rPr>
        <w:lastRenderedPageBreak/>
        <w:t>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0" w:history="1">
        <w:r w:rsidR="001835B9" w:rsidRPr="00FB528A">
          <w:rPr>
            <w:rStyle w:val="afff0"/>
            <w:rFonts w:ascii="Times New Roman" w:hAnsi="Times New Roman"/>
            <w:sz w:val="28"/>
            <w:szCs w:val="28"/>
          </w:rPr>
          <w:t>http://duldurga/ru</w:t>
        </w:r>
      </w:hyperlink>
      <w:r w:rsidR="001835B9" w:rsidRPr="004130F7">
        <w:rPr>
          <w:rFonts w:ascii="Times New Roman" w:hAnsi="Times New Roman" w:cs="Times New Roman"/>
          <w:i/>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1835B9">
        <w:rPr>
          <w:rFonts w:ascii="Times New Roman" w:hAnsi="Times New Roman" w:cs="Times New Roman"/>
          <w:sz w:val="28"/>
          <w:szCs w:val="28"/>
        </w:rPr>
        <w:t xml:space="preserve"> </w:t>
      </w:r>
      <w:hyperlink r:id="rId11" w:history="1">
        <w:r w:rsidR="001835B9" w:rsidRPr="00FB528A">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r w:rsidR="001835B9">
        <w:rPr>
          <w:rFonts w:ascii="Times New Roman" w:hAnsi="Times New Roman" w:cs="Times New Roman"/>
          <w:i/>
          <w:sz w:val="28"/>
          <w:szCs w:val="28"/>
        </w:rPr>
        <w:t>http://duldurga/ru</w:t>
      </w:r>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r w:rsidR="001835B9">
        <w:rPr>
          <w:rFonts w:ascii="Times New Roman" w:hAnsi="Times New Roman" w:cs="Times New Roman"/>
          <w:i/>
          <w:sz w:val="28"/>
          <w:szCs w:val="28"/>
        </w:rPr>
        <w:t>http://duldurga/ru</w:t>
      </w:r>
      <w:r w:rsidR="00820226" w:rsidRPr="00C23A52">
        <w:rPr>
          <w:rFonts w:ascii="Times New Roman" w:hAnsi="Times New Roman" w:cs="Times New Roman"/>
          <w:sz w:val="28"/>
          <w:szCs w:val="28"/>
        </w:rPr>
        <w:t xml:space="preserve">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E0C4C">
        <w:rPr>
          <w:rStyle w:val="a4"/>
          <w:rFonts w:ascii="Times New Roman" w:eastAsiaTheme="majorEastAsia" w:hAnsi="Times New Roman"/>
          <w:b w:val="0"/>
          <w:color w:val="auto"/>
          <w:sz w:val="28"/>
          <w:szCs w:val="28"/>
        </w:rPr>
        <w:t xml:space="preserve">Предоставление в аренду земельных участков, государственная собственность на которые не разграничена, </w:t>
      </w:r>
      <w:r w:rsidR="008521A7">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86043D" w:rsidRDefault="0097391F" w:rsidP="0086043D">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86043D">
        <w:rPr>
          <w:rFonts w:ascii="Times New Roman" w:hAnsi="Times New Roman" w:cs="Times New Roman"/>
          <w:sz w:val="28"/>
          <w:szCs w:val="28"/>
        </w:rPr>
        <w:t>администрация СП «Иля», ведущий специалист администрации СП «Иля»</w:t>
      </w:r>
      <w:r w:rsidR="0086043D"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D16ADA" w:rsidRPr="000E4817" w:rsidRDefault="00D16ADA" w:rsidP="00D16ADA">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D16ADA" w:rsidRPr="000E4817" w:rsidRDefault="00D16ADA" w:rsidP="00D16ADA">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D16ADA" w:rsidRPr="000E4817" w:rsidRDefault="00D16ADA" w:rsidP="00D16ADA">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w:t>
      </w:r>
      <w:r>
        <w:rPr>
          <w:rFonts w:ascii="Times New Roman" w:hAnsi="Times New Roman" w:cs="Times New Roman"/>
          <w:i/>
          <w:sz w:val="28"/>
          <w:szCs w:val="28"/>
        </w:rPr>
        <w:t>ографии» по Забайкальскому краю;</w:t>
      </w:r>
    </w:p>
    <w:p w:rsidR="006541B3" w:rsidRPr="006541B3" w:rsidRDefault="006541B3" w:rsidP="006541B3">
      <w:pPr>
        <w:ind w:firstLine="720"/>
        <w:jc w:val="both"/>
        <w:rPr>
          <w:rFonts w:ascii="Times New Roman" w:hAnsi="Times New Roman" w:cs="Times New Roman"/>
          <w:i/>
          <w:sz w:val="28"/>
          <w:szCs w:val="28"/>
        </w:rPr>
      </w:pPr>
      <w:r w:rsidRPr="006541B3">
        <w:rPr>
          <w:rFonts w:ascii="Times New Roman" w:hAnsi="Times New Roman" w:cs="Times New Roman"/>
          <w:i/>
          <w:sz w:val="28"/>
          <w:szCs w:val="28"/>
        </w:rPr>
        <w:t>Краевым государственным унитарным предприятием «Забайкальское</w:t>
      </w:r>
      <w:r>
        <w:rPr>
          <w:rFonts w:ascii="Times New Roman" w:hAnsi="Times New Roman" w:cs="Times New Roman"/>
          <w:i/>
          <w:sz w:val="28"/>
          <w:szCs w:val="28"/>
        </w:rPr>
        <w:t xml:space="preserve"> </w:t>
      </w:r>
      <w:r w:rsidRPr="006541B3">
        <w:rPr>
          <w:rFonts w:ascii="Times New Roman" w:hAnsi="Times New Roman" w:cs="Times New Roman"/>
          <w:i/>
          <w:sz w:val="28"/>
          <w:szCs w:val="28"/>
        </w:rPr>
        <w:t>БТИ».</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w:t>
      </w:r>
      <w:r w:rsidR="006541B3">
        <w:rPr>
          <w:rStyle w:val="a4"/>
          <w:rFonts w:ascii="Times New Roman" w:eastAsiaTheme="majorEastAsia" w:hAnsi="Times New Roman"/>
          <w:b w:val="0"/>
          <w:color w:val="auto"/>
          <w:sz w:val="28"/>
          <w:szCs w:val="28"/>
        </w:rPr>
        <w:t xml:space="preserve"> </w:t>
      </w:r>
      <w:r w:rsidR="00AF1FFB">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 xml:space="preserve">а </w:t>
      </w:r>
      <w:r w:rsidR="006541B3">
        <w:rPr>
          <w:rStyle w:val="a4"/>
          <w:rFonts w:ascii="Times New Roman" w:eastAsiaTheme="majorEastAsia" w:hAnsi="Times New Roman"/>
          <w:b w:val="0"/>
          <w:color w:val="auto"/>
          <w:sz w:val="28"/>
          <w:szCs w:val="28"/>
        </w:rPr>
        <w:t>в аренду</w:t>
      </w:r>
      <w:r w:rsidR="009434A7" w:rsidRPr="009434A7">
        <w:rPr>
          <w:rStyle w:val="a4"/>
          <w:rFonts w:ascii="Times New Roman" w:eastAsiaTheme="majorEastAsia" w:hAnsi="Times New Roman"/>
          <w:b w:val="0"/>
          <w:color w:val="auto"/>
          <w:sz w:val="28"/>
          <w:szCs w:val="28"/>
        </w:rPr>
        <w:t xml:space="preserve"> </w:t>
      </w:r>
      <w:r w:rsidR="009434A7">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B610C0">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w:t>
      </w:r>
      <w:r w:rsidR="00B610C0">
        <w:rPr>
          <w:rFonts w:ascii="Times New Roman" w:hAnsi="Times New Roman" w:cs="Times New Roman"/>
          <w:sz w:val="28"/>
          <w:szCs w:val="28"/>
        </w:rPr>
        <w:t>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6541B3" w:rsidRPr="00356828" w:rsidRDefault="006541B3" w:rsidP="006541B3">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w:t>
      </w:r>
      <w:r w:rsidR="00993454" w:rsidRPr="00356828">
        <w:rPr>
          <w:rFonts w:ascii="Times New Roman" w:hAnsi="Times New Roman" w:cs="Times New Roman"/>
          <w:sz w:val="28"/>
          <w:szCs w:val="28"/>
        </w:rPr>
        <w:lastRenderedPageBreak/>
        <w:t>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8521A7">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3F50CE" w:rsidRPr="00C23A52" w:rsidRDefault="003F50CE" w:rsidP="008521A7">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356828" w:rsidRDefault="00A060AD"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землеустройстве»;</w:t>
      </w:r>
    </w:p>
    <w:p w:rsidR="00A060AD" w:rsidRPr="00356828" w:rsidRDefault="00A060AD"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356828" w:rsidRDefault="00A060AD"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8521A7" w:rsidRDefault="008521A7" w:rsidP="008521A7">
      <w:pPr>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Забайкальского края от 21 октября 2008 года №</w:t>
      </w:r>
      <w:r w:rsidR="00AF1FFB" w:rsidRPr="00A31727">
        <w:rPr>
          <w:rFonts w:ascii="Times New Roman" w:hAnsi="Times New Roman" w:cs="Times New Roman"/>
          <w:sz w:val="28"/>
          <w:szCs w:val="28"/>
        </w:rPr>
        <w:t> </w:t>
      </w:r>
      <w:r>
        <w:rPr>
          <w:rFonts w:ascii="Times New Roman" w:hAnsi="Times New Roman" w:cs="Times New Roman"/>
          <w:sz w:val="28"/>
          <w:szCs w:val="28"/>
        </w:rPr>
        <w:t>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w:t>
      </w:r>
    </w:p>
    <w:p w:rsidR="00A060AD" w:rsidRPr="00356828" w:rsidRDefault="00A060AD" w:rsidP="008521A7">
      <w:pPr>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sidR="003F50CE">
        <w:rPr>
          <w:rFonts w:ascii="Times New Roman" w:hAnsi="Times New Roman" w:cs="Times New Roman"/>
          <w:sz w:val="28"/>
          <w:szCs w:val="28"/>
        </w:rPr>
        <w:t>ом</w:t>
      </w:r>
      <w:r w:rsidR="0086043D">
        <w:rPr>
          <w:rFonts w:ascii="Times New Roman" w:hAnsi="Times New Roman" w:cs="Times New Roman"/>
          <w:sz w:val="28"/>
          <w:szCs w:val="28"/>
        </w:rPr>
        <w:t xml:space="preserve"> сельского поселения «Иля»</w:t>
      </w:r>
      <w:r w:rsidRPr="00356828">
        <w:rPr>
          <w:rFonts w:ascii="Times New Roman" w:hAnsi="Times New Roman" w:cs="Times New Roman"/>
          <w:sz w:val="28"/>
          <w:szCs w:val="28"/>
        </w:rPr>
        <w:t>;</w:t>
      </w:r>
    </w:p>
    <w:p w:rsidR="00A060AD" w:rsidRPr="0086043D" w:rsidRDefault="00A060AD" w:rsidP="008521A7">
      <w:pPr>
        <w:ind w:firstLine="709"/>
        <w:jc w:val="both"/>
        <w:rPr>
          <w:rFonts w:ascii="Times New Roman" w:hAnsi="Times New Roman" w:cs="Times New Roman"/>
          <w:sz w:val="28"/>
          <w:szCs w:val="28"/>
        </w:rPr>
      </w:pPr>
      <w:r w:rsidRPr="0086043D">
        <w:rPr>
          <w:rFonts w:ascii="Times New Roman" w:hAnsi="Times New Roman" w:cs="Times New Roman"/>
          <w:sz w:val="28"/>
          <w:szCs w:val="28"/>
        </w:rPr>
        <w:t>Муниципальны</w:t>
      </w:r>
      <w:r w:rsidR="003F50CE" w:rsidRPr="0086043D">
        <w:rPr>
          <w:rFonts w:ascii="Times New Roman" w:hAnsi="Times New Roman" w:cs="Times New Roman"/>
          <w:sz w:val="28"/>
          <w:szCs w:val="28"/>
        </w:rPr>
        <w:t>ми нормативными</w:t>
      </w:r>
      <w:r w:rsidRPr="0086043D">
        <w:rPr>
          <w:rFonts w:ascii="Times New Roman" w:hAnsi="Times New Roman" w:cs="Times New Roman"/>
          <w:sz w:val="28"/>
          <w:szCs w:val="28"/>
        </w:rPr>
        <w:t xml:space="preserve"> правовы</w:t>
      </w:r>
      <w:r w:rsidR="003F50CE" w:rsidRPr="0086043D">
        <w:rPr>
          <w:rFonts w:ascii="Times New Roman" w:hAnsi="Times New Roman" w:cs="Times New Roman"/>
          <w:sz w:val="28"/>
          <w:szCs w:val="28"/>
        </w:rPr>
        <w:t>ми</w:t>
      </w:r>
      <w:r w:rsidRPr="0086043D">
        <w:rPr>
          <w:rFonts w:ascii="Times New Roman" w:hAnsi="Times New Roman" w:cs="Times New Roman"/>
          <w:sz w:val="28"/>
          <w:szCs w:val="28"/>
        </w:rPr>
        <w:t xml:space="preserve"> акт</w:t>
      </w:r>
      <w:r w:rsidR="003F50CE" w:rsidRPr="0086043D">
        <w:rPr>
          <w:rFonts w:ascii="Times New Roman" w:hAnsi="Times New Roman" w:cs="Times New Roman"/>
          <w:sz w:val="28"/>
          <w:szCs w:val="28"/>
        </w:rPr>
        <w:t>ами</w:t>
      </w:r>
      <w:r w:rsidR="0086043D" w:rsidRPr="0086043D">
        <w:rPr>
          <w:rFonts w:ascii="Times New Roman" w:hAnsi="Times New Roman" w:cs="Times New Roman"/>
          <w:sz w:val="28"/>
          <w:szCs w:val="28"/>
        </w:rPr>
        <w:t xml:space="preserve"> СП «Иля»</w:t>
      </w:r>
      <w:r w:rsidRPr="0086043D">
        <w:rPr>
          <w:rFonts w:ascii="Times New Roman" w:hAnsi="Times New Roman" w:cs="Times New Roman"/>
          <w:sz w:val="28"/>
          <w:szCs w:val="28"/>
        </w:rPr>
        <w:t>, регулирующи</w:t>
      </w:r>
      <w:r w:rsidR="003F50CE" w:rsidRPr="0086043D">
        <w:rPr>
          <w:rFonts w:ascii="Times New Roman" w:hAnsi="Times New Roman" w:cs="Times New Roman"/>
          <w:sz w:val="28"/>
          <w:szCs w:val="28"/>
        </w:rPr>
        <w:t>ми</w:t>
      </w:r>
      <w:r w:rsidRPr="0086043D">
        <w:rPr>
          <w:rFonts w:ascii="Times New Roman" w:hAnsi="Times New Roman" w:cs="Times New Roman"/>
          <w:sz w:val="28"/>
          <w:szCs w:val="28"/>
        </w:rPr>
        <w:t xml:space="preserve"> правоотношения в данной сфере.</w:t>
      </w:r>
    </w:p>
    <w:p w:rsidR="003D1C30" w:rsidRDefault="003D1C30" w:rsidP="008521A7">
      <w:pPr>
        <w:pStyle w:val="ConsPlusNormal"/>
        <w:widowControl/>
        <w:ind w:firstLine="709"/>
        <w:jc w:val="both"/>
        <w:rPr>
          <w:rFonts w:ascii="Times New Roman" w:hAnsi="Times New Roman" w:cs="Times New Roman"/>
          <w:sz w:val="28"/>
          <w:szCs w:val="28"/>
        </w:rPr>
      </w:pPr>
    </w:p>
    <w:p w:rsidR="003D1C30" w:rsidRDefault="00A35123" w:rsidP="008521A7">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8521A7">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8521A7">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8521A7">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8521A7">
      <w:pPr>
        <w:pStyle w:val="ConsPlusNormal"/>
        <w:widowControl/>
        <w:ind w:firstLine="709"/>
        <w:jc w:val="both"/>
        <w:rPr>
          <w:rFonts w:ascii="Times New Roman" w:hAnsi="Times New Roman" w:cs="Times New Roman"/>
          <w:sz w:val="28"/>
          <w:szCs w:val="28"/>
        </w:rPr>
      </w:pPr>
    </w:p>
    <w:p w:rsidR="003D1C30" w:rsidRPr="003D1C30" w:rsidRDefault="0097391F" w:rsidP="008521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8521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BC4FE6" w:rsidRDefault="00BC4FE6"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(объект строительства);</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обоснование размеров </w:t>
      </w:r>
      <w:r w:rsidR="00BC4FE6">
        <w:rPr>
          <w:rFonts w:ascii="Times New Roman" w:hAnsi="Times New Roman" w:cs="Times New Roman"/>
          <w:sz w:val="28"/>
          <w:szCs w:val="28"/>
        </w:rPr>
        <w:t>предоставляемых земельных</w:t>
      </w:r>
      <w:r>
        <w:rPr>
          <w:rFonts w:ascii="Times New Roman" w:hAnsi="Times New Roman" w:cs="Times New Roman"/>
          <w:sz w:val="28"/>
          <w:szCs w:val="28"/>
        </w:rPr>
        <w:t xml:space="preserve">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38E7" w:rsidRPr="00356828" w:rsidRDefault="00C738E7" w:rsidP="00C738E7">
      <w:pPr>
        <w:ind w:firstLine="709"/>
        <w:jc w:val="both"/>
        <w:outlineLvl w:val="0"/>
        <w:rPr>
          <w:rFonts w:ascii="Times New Roman" w:hAnsi="Times New Roman" w:cs="Times New Roman"/>
          <w:sz w:val="28"/>
          <w:szCs w:val="28"/>
        </w:rPr>
      </w:pPr>
      <w:r>
        <w:rPr>
          <w:rFonts w:ascii="Times New Roman" w:hAnsi="Times New Roman" w:cs="Times New Roman"/>
          <w:sz w:val="28"/>
          <w:szCs w:val="28"/>
        </w:rPr>
        <w:t>2.7.</w:t>
      </w:r>
      <w:r w:rsidR="00BE7881">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BC4FE6">
        <w:rPr>
          <w:rFonts w:ascii="Times New Roman" w:hAnsi="Times New Roman" w:cs="Times New Roman"/>
          <w:sz w:val="28"/>
          <w:szCs w:val="28"/>
        </w:rPr>
        <w:t xml:space="preserve">решение </w:t>
      </w:r>
      <w:r w:rsidR="00A76100">
        <w:rPr>
          <w:rFonts w:ascii="Times New Roman" w:hAnsi="Times New Roman" w:cs="Times New Roman"/>
          <w:sz w:val="28"/>
          <w:szCs w:val="28"/>
        </w:rPr>
        <w:t xml:space="preserve">уполномоченного органа </w:t>
      </w:r>
      <w:r w:rsidR="00BC4FE6">
        <w:rPr>
          <w:rFonts w:ascii="Times New Roman" w:hAnsi="Times New Roman" w:cs="Times New Roman"/>
          <w:sz w:val="28"/>
          <w:szCs w:val="28"/>
        </w:rPr>
        <w:t>о пред</w:t>
      </w:r>
      <w:r w:rsidR="00A76100">
        <w:rPr>
          <w:rFonts w:ascii="Times New Roman" w:hAnsi="Times New Roman" w:cs="Times New Roman"/>
          <w:sz w:val="28"/>
          <w:szCs w:val="28"/>
        </w:rPr>
        <w:t>варительном согласовании места размещения объекта</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00BE7881">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F87A21">
        <w:rPr>
          <w:rFonts w:ascii="Times New Roman" w:hAnsi="Times New Roman" w:cs="Times New Roman"/>
          <w:b/>
          <w:sz w:val="28"/>
          <w:szCs w:val="28"/>
        </w:rPr>
        <w:t>подпунктах 2.7.4</w:t>
      </w:r>
      <w:r w:rsidR="00A76100">
        <w:rPr>
          <w:rFonts w:ascii="Times New Roman" w:hAnsi="Times New Roman" w:cs="Times New Roman"/>
          <w:b/>
          <w:sz w:val="28"/>
          <w:szCs w:val="28"/>
        </w:rPr>
        <w:t xml:space="preserve">, </w:t>
      </w:r>
      <w:r w:rsidRPr="00F87A21">
        <w:rPr>
          <w:rFonts w:ascii="Times New Roman" w:hAnsi="Times New Roman" w:cs="Times New Roman"/>
          <w:b/>
          <w:sz w:val="28"/>
          <w:szCs w:val="28"/>
        </w:rPr>
        <w:t>2.10.</w:t>
      </w:r>
      <w:r w:rsidR="00A76100">
        <w:rPr>
          <w:rFonts w:ascii="Times New Roman" w:hAnsi="Times New Roman" w:cs="Times New Roman"/>
          <w:b/>
          <w:sz w:val="28"/>
          <w:szCs w:val="28"/>
        </w:rPr>
        <w:t>2</w:t>
      </w:r>
      <w:r>
        <w:rPr>
          <w:rFonts w:ascii="Times New Roman" w:hAnsi="Times New Roman" w:cs="Times New Roman"/>
          <w:sz w:val="28"/>
          <w:szCs w:val="28"/>
        </w:rPr>
        <w:t xml:space="preserve"> 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hyperlink r:id="rId12" w:history="1">
        <w:r w:rsidR="0086043D" w:rsidRPr="00FB528A">
          <w:rPr>
            <w:rStyle w:val="afff0"/>
            <w:rFonts w:ascii="Times New Roman" w:hAnsi="Times New Roman"/>
            <w:sz w:val="28"/>
            <w:szCs w:val="28"/>
          </w:rPr>
          <w:t>http://duldurga/ru</w:t>
        </w:r>
      </w:hyperlink>
      <w:r w:rsidR="0086043D">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w:t>
      </w:r>
      <w:r>
        <w:rPr>
          <w:rFonts w:ascii="Times New Roman" w:hAnsi="Times New Roman" w:cs="Times New Roman"/>
          <w:sz w:val="28"/>
          <w:szCs w:val="28"/>
        </w:rPr>
        <w:lastRenderedPageBreak/>
        <w:t>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8862F9">
        <w:rPr>
          <w:rStyle w:val="a4"/>
          <w:rFonts w:ascii="Times New Roman" w:eastAsiaTheme="majorEastAsia" w:hAnsi="Times New Roman"/>
          <w:b w:val="0"/>
          <w:color w:val="auto"/>
          <w:sz w:val="28"/>
          <w:szCs w:val="28"/>
        </w:rPr>
        <w:t xml:space="preserve">предоставлении в аренду земельных участков, государственная собственность на которые не разграничена, </w:t>
      </w:r>
      <w:r w:rsidR="00CF080B">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sidR="008862F9" w:rsidRPr="00356828">
        <w:rPr>
          <w:rFonts w:ascii="Times New Roman" w:hAnsi="Times New Roman" w:cs="Times New Roman"/>
          <w:sz w:val="28"/>
          <w:szCs w:val="28"/>
        </w:rPr>
        <w:t xml:space="preserve"> </w:t>
      </w:r>
      <w:r w:rsidRPr="00C23A52">
        <w:rPr>
          <w:rFonts w:ascii="Times New Roman" w:hAnsi="Times New Roman" w:cs="Times New Roman"/>
          <w:sz w:val="28"/>
          <w:szCs w:val="28"/>
        </w:rPr>
        <w:t>запрашиваются следующие документы:</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w:t>
      </w:r>
      <w:r w:rsidR="00FA2D82">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w:t>
      </w:r>
      <w:r>
        <w:rPr>
          <w:rFonts w:ascii="Times New Roman" w:hAnsi="Times New Roman" w:cs="Times New Roman"/>
          <w:sz w:val="28"/>
          <w:szCs w:val="28"/>
        </w:rPr>
        <w:t>.</w:t>
      </w: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86043D" w:rsidRPr="0086043D">
        <w:rPr>
          <w:rFonts w:ascii="Times New Roman" w:hAnsi="Times New Roman" w:cs="Times New Roman"/>
          <w:sz w:val="28"/>
          <w:szCs w:val="28"/>
        </w:rPr>
        <w:t>СП «Иля»</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AA26B3">
        <w:rPr>
          <w:rFonts w:ascii="Times New Roman" w:hAnsi="Times New Roman" w:cs="Times New Roman"/>
          <w:sz w:val="28"/>
          <w:szCs w:val="28"/>
        </w:rPr>
        <w:t>, в том числе отсутствие решения уполномоченного органа о предварительном согласовании места размещения объекта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1835B9" w:rsidRPr="0086043D">
        <w:rPr>
          <w:rFonts w:ascii="Times New Roman" w:hAnsi="Times New Roman" w:cs="Times New Roman"/>
          <w:sz w:val="28"/>
          <w:szCs w:val="28"/>
        </w:rPr>
        <w:t>http://duldurga/ru</w:t>
      </w:r>
      <w:r w:rsidR="009B2802" w:rsidRPr="009B2802">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1835B9" w:rsidRPr="0086043D">
        <w:rPr>
          <w:rFonts w:ascii="Times New Roman" w:hAnsi="Times New Roman" w:cs="Times New Roman"/>
          <w:sz w:val="28"/>
          <w:szCs w:val="28"/>
        </w:rPr>
        <w:t>http://duldurga/ru</w:t>
      </w:r>
      <w:r w:rsidR="00247D5D"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r w:rsidR="0086043D" w:rsidRPr="005E0CB4">
        <w:rPr>
          <w:rFonts w:ascii="Times New Roman" w:hAnsi="Times New Roman" w:cs="Times New Roman"/>
          <w:sz w:val="28"/>
          <w:szCs w:val="28"/>
        </w:rPr>
        <w:t>http://duldurga/ru</w:t>
      </w:r>
      <w:r w:rsidR="00953CFE" w:rsidRPr="00C23A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 участка</w:t>
      </w:r>
      <w:r w:rsidR="00BC4FE6">
        <w:rPr>
          <w:rFonts w:ascii="Times New Roman" w:hAnsi="Times New Roman" w:cs="Times New Roman"/>
          <w:sz w:val="28"/>
          <w:szCs w:val="28"/>
        </w:rPr>
        <w:t xml:space="preserve"> для целей строительства с предварительным согласованием места размещения объекта</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2D2480" w:rsidRPr="00C23A52" w:rsidRDefault="002D2480" w:rsidP="002D24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203134">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C4FE6"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2D2480">
        <w:rPr>
          <w:rFonts w:ascii="Times New Roman" w:hAnsi="Times New Roman" w:cs="Times New Roman"/>
          <w:sz w:val="28"/>
          <w:szCs w:val="28"/>
        </w:rPr>
        <w:t xml:space="preserve">в аренду </w:t>
      </w:r>
      <w:r w:rsidR="00F41400">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w:t>
      </w:r>
      <w:r>
        <w:rPr>
          <w:rFonts w:ascii="Times New Roman" w:hAnsi="Times New Roman" w:cs="Times New Roman"/>
          <w:sz w:val="28"/>
          <w:szCs w:val="28"/>
        </w:rPr>
        <w:t>для целей строительства с предварительным согласованием места размещения объекта</w:t>
      </w:r>
      <w:r w:rsidR="00F462BF" w:rsidRPr="00C23A52">
        <w:rPr>
          <w:rFonts w:ascii="Times New Roman" w:hAnsi="Times New Roman" w:cs="Times New Roman"/>
          <w:sz w:val="28"/>
          <w:szCs w:val="28"/>
        </w:rPr>
        <w:t>;</w:t>
      </w:r>
    </w:p>
    <w:p w:rsidR="00A274CC" w:rsidRPr="00356828" w:rsidRDefault="00BC4FE6"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2D2480">
        <w:rPr>
          <w:rFonts w:ascii="Times New Roman" w:hAnsi="Times New Roman" w:cs="Times New Roman"/>
          <w:sz w:val="28"/>
          <w:szCs w:val="28"/>
        </w:rPr>
        <w:t>заключение договора аренды земельного участка</w:t>
      </w:r>
      <w:r w:rsidRPr="00BC4FE6">
        <w:rPr>
          <w:rFonts w:ascii="Times New Roman" w:hAnsi="Times New Roman" w:cs="Times New Roman"/>
          <w:sz w:val="28"/>
          <w:szCs w:val="28"/>
        </w:rPr>
        <w:t xml:space="preserve"> </w:t>
      </w:r>
      <w:r>
        <w:rPr>
          <w:rFonts w:ascii="Times New Roman" w:hAnsi="Times New Roman" w:cs="Times New Roman"/>
          <w:sz w:val="28"/>
          <w:szCs w:val="28"/>
        </w:rPr>
        <w:t>для целей строительства с предварительным согласованием места размещения объекта</w:t>
      </w:r>
      <w:r w:rsidR="00DA2980">
        <w:rPr>
          <w:rFonts w:ascii="Times New Roman" w:hAnsi="Times New Roman" w:cs="Times New Roman"/>
          <w:sz w:val="28"/>
          <w:szCs w:val="28"/>
        </w:rPr>
        <w:t xml:space="preserve">,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2D2480" w:rsidRDefault="00F462BF" w:rsidP="002D2480">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в аренду</w:t>
      </w:r>
    </w:p>
    <w:p w:rsidR="00BC4FE6" w:rsidRDefault="004501FF" w:rsidP="00BC4FE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земельного участка</w:t>
      </w:r>
      <w:bookmarkStart w:id="9" w:name="sub_132"/>
      <w:bookmarkEnd w:id="8"/>
      <w:r w:rsidR="00BC4FE6" w:rsidRPr="00BC4FE6">
        <w:rPr>
          <w:rFonts w:ascii="Times New Roman" w:hAnsi="Times New Roman" w:cs="Times New Roman"/>
          <w:sz w:val="28"/>
          <w:szCs w:val="28"/>
        </w:rPr>
        <w:t xml:space="preserve"> </w:t>
      </w:r>
      <w:r w:rsidR="00BC4FE6">
        <w:rPr>
          <w:rFonts w:ascii="Times New Roman" w:hAnsi="Times New Roman" w:cs="Times New Roman"/>
          <w:sz w:val="28"/>
          <w:szCs w:val="28"/>
        </w:rPr>
        <w:t>для целей строительства с предварительным</w:t>
      </w:r>
    </w:p>
    <w:p w:rsidR="007E5185" w:rsidRDefault="00BC4FE6" w:rsidP="00BC4FE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согласованием места размещения объекта</w:t>
      </w:r>
    </w:p>
    <w:p w:rsidR="00BC4FE6" w:rsidRDefault="00BC4FE6" w:rsidP="00BC4FE6">
      <w:pPr>
        <w:pStyle w:val="afff"/>
        <w:spacing w:before="0" w:beforeAutospacing="0" w:after="0" w:afterAutospacing="0"/>
        <w:ind w:firstLine="709"/>
        <w:jc w:val="center"/>
        <w:rPr>
          <w:rFonts w:ascii="Times New Roman" w:hAnsi="Times New Roman" w:cs="Times New Roman"/>
          <w:color w:val="000000"/>
          <w:sz w:val="28"/>
          <w:szCs w:val="28"/>
        </w:rPr>
      </w:pPr>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w:t>
      </w:r>
      <w:r w:rsidR="00BC4FE6" w:rsidRPr="00BC4FE6">
        <w:rPr>
          <w:rFonts w:ascii="Times New Roman" w:hAnsi="Times New Roman" w:cs="Times New Roman"/>
          <w:sz w:val="28"/>
          <w:szCs w:val="28"/>
        </w:rPr>
        <w:t xml:space="preserve"> </w:t>
      </w:r>
      <w:r w:rsidR="00BC4FE6">
        <w:rPr>
          <w:rFonts w:ascii="Times New Roman" w:hAnsi="Times New Roman" w:cs="Times New Roman"/>
          <w:sz w:val="28"/>
          <w:szCs w:val="28"/>
        </w:rPr>
        <w:t>участка для целей строительства с предварительным согласованием места размещения объекта</w:t>
      </w:r>
      <w:r w:rsidR="00FA2D82">
        <w:rPr>
          <w:rFonts w:ascii="Times New Roman" w:hAnsi="Times New Roman" w:cs="Times New Roman"/>
          <w:sz w:val="28"/>
          <w:szCs w:val="28"/>
        </w:rPr>
        <w:t xml:space="preserve"> (далее также – заявление)</w:t>
      </w:r>
      <w:r w:rsidR="00BC4FE6" w:rsidRPr="00356828">
        <w:rPr>
          <w:rFonts w:ascii="Times New Roman" w:hAnsi="Times New Roman" w:cs="Times New Roman"/>
          <w:sz w:val="28"/>
          <w:szCs w:val="28"/>
        </w:rPr>
        <w:t xml:space="preserve">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1A0543">
        <w:rPr>
          <w:rFonts w:ascii="Times New Roman" w:hAnsi="Times New Roman" w:cs="Times New Roman"/>
          <w:sz w:val="28"/>
          <w:szCs w:val="28"/>
        </w:rPr>
        <w:t>согласование,</w:t>
      </w:r>
      <w:r w:rsidR="001A0543" w:rsidRPr="00C23A52">
        <w:rPr>
          <w:rFonts w:ascii="Times New Roman" w:hAnsi="Times New Roman" w:cs="Times New Roman"/>
          <w:sz w:val="28"/>
          <w:szCs w:val="28"/>
        </w:rPr>
        <w:t xml:space="preserve"> подписание </w:t>
      </w:r>
      <w:r w:rsidR="001A0543">
        <w:rPr>
          <w:rFonts w:ascii="Times New Roman" w:hAnsi="Times New Roman" w:cs="Times New Roman"/>
          <w:sz w:val="28"/>
          <w:szCs w:val="28"/>
        </w:rPr>
        <w:t xml:space="preserve">и направление </w:t>
      </w:r>
      <w:r w:rsidR="001A0543" w:rsidRPr="00C23A52">
        <w:rPr>
          <w:rFonts w:ascii="Times New Roman" w:hAnsi="Times New Roman" w:cs="Times New Roman"/>
          <w:sz w:val="28"/>
          <w:szCs w:val="28"/>
        </w:rPr>
        <w:t>в адрес заявителя соответствующего письма</w:t>
      </w:r>
      <w:r w:rsidR="001A0543" w:rsidRPr="00AA0E52">
        <w:rPr>
          <w:rFonts w:ascii="Times New Roman" w:hAnsi="Times New Roman" w:cs="Times New Roman"/>
          <w:sz w:val="28"/>
          <w:szCs w:val="28"/>
        </w:rPr>
        <w:t xml:space="preserve"> </w:t>
      </w:r>
      <w:r w:rsidR="001A0543" w:rsidRPr="00C23A52">
        <w:rPr>
          <w:rFonts w:ascii="Times New Roman" w:hAnsi="Times New Roman" w:cs="Times New Roman"/>
          <w:sz w:val="28"/>
          <w:szCs w:val="28"/>
        </w:rPr>
        <w:t xml:space="preserve">об отказе в предоставлении </w:t>
      </w:r>
      <w:r w:rsidR="001A0543">
        <w:rPr>
          <w:rFonts w:ascii="Times New Roman" w:hAnsi="Times New Roman" w:cs="Times New Roman"/>
          <w:sz w:val="28"/>
          <w:szCs w:val="28"/>
        </w:rPr>
        <w:t>муниципальной</w:t>
      </w:r>
      <w:r w:rsidR="001A0543" w:rsidRPr="00C23A52">
        <w:rPr>
          <w:rFonts w:ascii="Times New Roman" w:hAnsi="Times New Roman" w:cs="Times New Roman"/>
          <w:sz w:val="28"/>
          <w:szCs w:val="28"/>
        </w:rPr>
        <w:t xml:space="preserve"> услуги</w:t>
      </w:r>
      <w:r w:rsidR="001A0543">
        <w:rPr>
          <w:rFonts w:ascii="Times New Roman" w:hAnsi="Times New Roman" w:cs="Times New Roman"/>
          <w:sz w:val="28"/>
          <w:szCs w:val="28"/>
        </w:rPr>
        <w:t xml:space="preserve"> </w:t>
      </w:r>
      <w:r w:rsidR="001A0543"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1A0543">
        <w:rPr>
          <w:rFonts w:ascii="Times New Roman" w:hAnsi="Times New Roman" w:cs="Times New Roman"/>
          <w:sz w:val="28"/>
          <w:szCs w:val="28"/>
        </w:rPr>
        <w:t xml:space="preserve"> в порядке, аналогичном установленному </w:t>
      </w:r>
      <w:r w:rsidR="001A0543" w:rsidRPr="00EC5D6D">
        <w:rPr>
          <w:rFonts w:ascii="Times New Roman" w:hAnsi="Times New Roman" w:cs="Times New Roman"/>
          <w:b/>
          <w:sz w:val="28"/>
          <w:szCs w:val="28"/>
        </w:rPr>
        <w:t>подпунктами</w:t>
      </w:r>
      <w:r w:rsidR="001A0543">
        <w:rPr>
          <w:rFonts w:ascii="Times New Roman" w:hAnsi="Times New Roman" w:cs="Times New Roman"/>
          <w:b/>
          <w:sz w:val="28"/>
          <w:szCs w:val="28"/>
        </w:rPr>
        <w:t xml:space="preserve"> 3.29, 3.30</w:t>
      </w:r>
      <w:r w:rsidR="001A0543">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согласование</w:t>
      </w:r>
      <w:r w:rsidR="00EC5D6D">
        <w:rPr>
          <w:rFonts w:ascii="Times New Roman" w:hAnsi="Times New Roman" w:cs="Times New Roman"/>
          <w:sz w:val="28"/>
          <w:szCs w:val="28"/>
        </w:rPr>
        <w:t>,</w:t>
      </w:r>
      <w:r w:rsidR="00336A72" w:rsidRPr="00C23A52">
        <w:rPr>
          <w:rFonts w:ascii="Times New Roman" w:hAnsi="Times New Roman" w:cs="Times New Roman"/>
          <w:sz w:val="28"/>
          <w:szCs w:val="28"/>
        </w:rPr>
        <w:t xml:space="preserve"> подписание </w:t>
      </w:r>
      <w:r w:rsidR="00EC5D6D">
        <w:rPr>
          <w:rFonts w:ascii="Times New Roman" w:hAnsi="Times New Roman" w:cs="Times New Roman"/>
          <w:sz w:val="28"/>
          <w:szCs w:val="28"/>
        </w:rPr>
        <w:t xml:space="preserve">и направление </w:t>
      </w:r>
      <w:r w:rsidR="00336A72" w:rsidRPr="00C23A52">
        <w:rPr>
          <w:rFonts w:ascii="Times New Roman" w:hAnsi="Times New Roman" w:cs="Times New Roman"/>
          <w:sz w:val="28"/>
          <w:szCs w:val="28"/>
        </w:rPr>
        <w:t>в адрес заявителя соответствующего письма</w:t>
      </w:r>
      <w:r w:rsidR="00EC5D6D">
        <w:rPr>
          <w:rFonts w:ascii="Times New Roman" w:hAnsi="Times New Roman" w:cs="Times New Roman"/>
          <w:sz w:val="28"/>
          <w:szCs w:val="28"/>
        </w:rPr>
        <w:t xml:space="preserve">, в порядке, аналогичном установленному </w:t>
      </w:r>
      <w:r w:rsidR="00EC5D6D" w:rsidRPr="00EC5D6D">
        <w:rPr>
          <w:rFonts w:ascii="Times New Roman" w:hAnsi="Times New Roman" w:cs="Times New Roman"/>
          <w:b/>
          <w:sz w:val="28"/>
          <w:szCs w:val="28"/>
        </w:rPr>
        <w:t>подпунктами</w:t>
      </w:r>
      <w:r w:rsidR="00EC5D6D">
        <w:rPr>
          <w:rFonts w:ascii="Times New Roman" w:hAnsi="Times New Roman" w:cs="Times New Roman"/>
          <w:b/>
          <w:sz w:val="28"/>
          <w:szCs w:val="28"/>
        </w:rPr>
        <w:t xml:space="preserve"> 3.29, 3.30</w:t>
      </w:r>
      <w:r w:rsidR="00EC5D6D">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C34AD" w:rsidRDefault="003C34AD" w:rsidP="003C34AD">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о предоставлении в аренду</w:t>
      </w:r>
    </w:p>
    <w:p w:rsidR="008B292A" w:rsidRDefault="00F45F9A" w:rsidP="008B292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r w:rsidR="008B292A">
        <w:rPr>
          <w:rFonts w:ascii="Times New Roman" w:hAnsi="Times New Roman" w:cs="Times New Roman"/>
          <w:sz w:val="28"/>
          <w:szCs w:val="28"/>
        </w:rPr>
        <w:t>для целей строительства с</w:t>
      </w:r>
      <w:r w:rsidR="008B292A" w:rsidRPr="008B292A">
        <w:rPr>
          <w:rFonts w:ascii="Times New Roman" w:hAnsi="Times New Roman" w:cs="Times New Roman"/>
          <w:sz w:val="28"/>
          <w:szCs w:val="28"/>
        </w:rPr>
        <w:t xml:space="preserve"> </w:t>
      </w:r>
      <w:r w:rsidR="008B292A">
        <w:rPr>
          <w:rFonts w:ascii="Times New Roman" w:hAnsi="Times New Roman" w:cs="Times New Roman"/>
          <w:sz w:val="28"/>
          <w:szCs w:val="28"/>
        </w:rPr>
        <w:t>предварительным</w:t>
      </w:r>
    </w:p>
    <w:p w:rsidR="0080053A" w:rsidRDefault="008B292A" w:rsidP="008B292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согласованием места размещения объекта</w:t>
      </w:r>
    </w:p>
    <w:p w:rsidR="008B292A" w:rsidRDefault="008B292A" w:rsidP="008B292A">
      <w:pPr>
        <w:pStyle w:val="ConsPlusNormal"/>
        <w:widowControl/>
        <w:ind w:firstLine="709"/>
        <w:jc w:val="center"/>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1D4947">
        <w:rPr>
          <w:rFonts w:ascii="Times New Roman" w:hAnsi="Times New Roman" w:cs="Times New Roman"/>
          <w:sz w:val="28"/>
          <w:szCs w:val="28"/>
        </w:rPr>
        <w:t>13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14</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A3075" w:rsidRDefault="001D4947"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в аренду заявителю </w:t>
      </w:r>
      <w:r w:rsidR="008B292A">
        <w:rPr>
          <w:rFonts w:ascii="Times New Roman" w:hAnsi="Times New Roman" w:cs="Times New Roman"/>
          <w:sz w:val="28"/>
          <w:szCs w:val="28"/>
        </w:rPr>
        <w:t xml:space="preserve">для целей строительства с предварительным согласованием места размещения объекта </w:t>
      </w:r>
      <w:r w:rsidR="00FD69F5">
        <w:rPr>
          <w:rFonts w:ascii="Times New Roman" w:hAnsi="Times New Roman" w:cs="Times New Roman"/>
          <w:sz w:val="28"/>
          <w:szCs w:val="28"/>
        </w:rPr>
        <w:t xml:space="preserve">(далее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FD69F5" w:rsidRPr="00CA3075">
        <w:rPr>
          <w:rFonts w:ascii="Times New Roman" w:hAnsi="Times New Roman" w:cs="Times New Roman"/>
          <w:sz w:val="28"/>
          <w:szCs w:val="28"/>
        </w:rPr>
        <w:t>правовыми актами администрации</w:t>
      </w:r>
      <w:r w:rsidR="0086043D" w:rsidRPr="00CA3075">
        <w:rPr>
          <w:rFonts w:ascii="Times New Roman" w:hAnsi="Times New Roman" w:cs="Times New Roman"/>
          <w:sz w:val="28"/>
          <w:szCs w:val="28"/>
        </w:rPr>
        <w:t xml:space="preserve"> СП «Иля»</w:t>
      </w:r>
      <w:r w:rsidR="00FD69F5" w:rsidRPr="00CA307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16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CA3075">
        <w:rPr>
          <w:rFonts w:ascii="Times New Roman" w:hAnsi="Times New Roman" w:cs="Times New Roman"/>
          <w:sz w:val="28"/>
          <w:szCs w:val="28"/>
        </w:rPr>
        <w:t>правовыми актами  администрации</w:t>
      </w:r>
      <w:r w:rsidR="00CA3075">
        <w:rPr>
          <w:rFonts w:ascii="Times New Roman" w:hAnsi="Times New Roman" w:cs="Times New Roman"/>
          <w:sz w:val="28"/>
          <w:szCs w:val="28"/>
        </w:rPr>
        <w:t xml:space="preserve"> СП «Иля»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86043D" w:rsidRPr="009628C8">
        <w:rPr>
          <w:rFonts w:ascii="Times New Roman" w:hAnsi="Times New Roman" w:cs="Times New Roman"/>
          <w:sz w:val="28"/>
          <w:szCs w:val="28"/>
        </w:rPr>
        <w:t>СП «Иля»</w:t>
      </w:r>
      <w:r w:rsidRPr="009628C8">
        <w:rPr>
          <w:rFonts w:ascii="Times New Roman" w:hAnsi="Times New Roman" w:cs="Times New Roman"/>
          <w:sz w:val="28"/>
          <w:szCs w:val="28"/>
        </w:rPr>
        <w:t xml:space="preserve">, курирующими их заместителями руководителя администрации </w:t>
      </w:r>
      <w:r w:rsidR="0086043D" w:rsidRPr="009628C8">
        <w:rPr>
          <w:rFonts w:ascii="Times New Roman" w:hAnsi="Times New Roman" w:cs="Times New Roman"/>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17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AE790B">
        <w:rPr>
          <w:rFonts w:ascii="Times New Roman" w:hAnsi="Times New Roman" w:cs="Times New Roman"/>
          <w:b/>
          <w:sz w:val="28"/>
          <w:szCs w:val="28"/>
        </w:rPr>
        <w:t>15</w:t>
      </w:r>
      <w:r>
        <w:rPr>
          <w:rFonts w:ascii="Times New Roman" w:hAnsi="Times New Roman" w:cs="Times New Roman"/>
          <w:b/>
          <w:sz w:val="28"/>
          <w:szCs w:val="28"/>
        </w:rPr>
        <w:t>-3.</w:t>
      </w:r>
      <w:r w:rsidR="00AE790B">
        <w:rPr>
          <w:rFonts w:ascii="Times New Roman" w:hAnsi="Times New Roman" w:cs="Times New Roman"/>
          <w:b/>
          <w:sz w:val="28"/>
          <w:szCs w:val="28"/>
        </w:rPr>
        <w:t>17</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18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FD69F5" w:rsidRPr="00356828" w:rsidRDefault="001D4947"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1D4947">
        <w:rPr>
          <w:rFonts w:ascii="Times New Roman" w:hAnsi="Times New Roman" w:cs="Times New Roman"/>
          <w:sz w:val="28"/>
          <w:szCs w:val="28"/>
        </w:rPr>
        <w:t>0</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направление заявителю копии такого решения с приложением</w:t>
      </w:r>
      <w:r w:rsidR="001D4947" w:rsidRPr="001D4947">
        <w:rPr>
          <w:rFonts w:ascii="Times New Roman" w:hAnsi="Times New Roman" w:cs="Times New Roman"/>
          <w:sz w:val="28"/>
          <w:szCs w:val="28"/>
        </w:rPr>
        <w:t xml:space="preserve"> </w:t>
      </w:r>
      <w:r w:rsidR="001D4947">
        <w:rPr>
          <w:rFonts w:ascii="Times New Roman" w:hAnsi="Times New Roman" w:cs="Times New Roman"/>
          <w:sz w:val="28"/>
          <w:szCs w:val="28"/>
        </w:rPr>
        <w:t>оригинала</w:t>
      </w:r>
      <w:r w:rsidR="003146E6">
        <w:rPr>
          <w:rFonts w:ascii="Times New Roman" w:hAnsi="Times New Roman" w:cs="Times New Roman"/>
          <w:sz w:val="28"/>
          <w:szCs w:val="28"/>
        </w:rPr>
        <w:t xml:space="preserve"> 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1D4947"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E34455">
        <w:rPr>
          <w:rFonts w:ascii="Times New Roman" w:hAnsi="Times New Roman" w:cs="Times New Roman"/>
          <w:sz w:val="28"/>
          <w:szCs w:val="28"/>
        </w:rPr>
        <w:t>.</w:t>
      </w:r>
      <w:r w:rsidR="00E34455"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 xml:space="preserve">копии с приложением </w:t>
      </w:r>
      <w:r w:rsidR="001F0FF8">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Pr>
          <w:rFonts w:ascii="Times New Roman" w:hAnsi="Times New Roman" w:cs="Times New Roman"/>
          <w:b/>
          <w:sz w:val="28"/>
          <w:szCs w:val="28"/>
        </w:rPr>
        <w:t>и</w:t>
      </w:r>
      <w:r w:rsidR="00E34455">
        <w:rPr>
          <w:rFonts w:ascii="Times New Roman" w:hAnsi="Times New Roman" w:cs="Times New Roman"/>
          <w:b/>
          <w:sz w:val="28"/>
          <w:szCs w:val="28"/>
        </w:rPr>
        <w:t xml:space="preserve"> 3.</w:t>
      </w:r>
      <w:r>
        <w:rPr>
          <w:rFonts w:ascii="Times New Roman" w:hAnsi="Times New Roman" w:cs="Times New Roman"/>
          <w:b/>
          <w:sz w:val="28"/>
          <w:szCs w:val="28"/>
        </w:rPr>
        <w:t>29, 3.30</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w:t>
      </w:r>
      <w:r w:rsidR="00E3445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8B292A" w:rsidRDefault="00EB2EE0"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r w:rsidR="008B292A">
        <w:rPr>
          <w:rFonts w:ascii="Times New Roman" w:hAnsi="Times New Roman" w:cs="Times New Roman"/>
          <w:sz w:val="28"/>
          <w:szCs w:val="28"/>
        </w:rPr>
        <w:t xml:space="preserve"> для целей строительства</w:t>
      </w:r>
    </w:p>
    <w:p w:rsidR="00EB2EE0" w:rsidRDefault="008B292A"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 предварительным согласованием места размещения объекта</w:t>
      </w:r>
      <w:r w:rsidR="00EB2EE0">
        <w:rPr>
          <w:rFonts w:ascii="Times New Roman" w:hAnsi="Times New Roman" w:cs="Times New Roman"/>
          <w:sz w:val="28"/>
          <w:szCs w:val="28"/>
        </w:rPr>
        <w:t>,</w:t>
      </w:r>
    </w:p>
    <w:p w:rsidR="00DA2980" w:rsidRDefault="00EB2EE0" w:rsidP="00F4140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24</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 готовит проект договора аренды земельного участка</w:t>
      </w:r>
      <w:r w:rsidR="00AE790B">
        <w:rPr>
          <w:rFonts w:ascii="Times New Roman" w:hAnsi="Times New Roman" w:cs="Times New Roman"/>
          <w:sz w:val="28"/>
          <w:szCs w:val="28"/>
        </w:rPr>
        <w:t xml:space="preserve"> для целей строительства с предварительным согласованием </w:t>
      </w:r>
      <w:r w:rsidR="00AE790B">
        <w:rPr>
          <w:rFonts w:ascii="Times New Roman" w:hAnsi="Times New Roman" w:cs="Times New Roman"/>
          <w:sz w:val="28"/>
          <w:szCs w:val="28"/>
        </w:rPr>
        <w:lastRenderedPageBreak/>
        <w:t>места размещения объекта</w:t>
      </w:r>
      <w:r w:rsidR="00D944CE">
        <w:rPr>
          <w:rFonts w:ascii="Times New Roman" w:hAnsi="Times New Roman" w:cs="Times New Roman"/>
          <w:sz w:val="28"/>
          <w:szCs w:val="28"/>
        </w:rPr>
        <w:t xml:space="preserve"> (далее – договор аренды</w:t>
      </w:r>
      <w:r w:rsidR="0066295C">
        <w:rPr>
          <w:rFonts w:ascii="Times New Roman" w:hAnsi="Times New Roman" w:cs="Times New Roman"/>
          <w:sz w:val="28"/>
          <w:szCs w:val="28"/>
        </w:rPr>
        <w:t xml:space="preserve"> земельного участка</w:t>
      </w:r>
      <w:r w:rsidR="00D944CE">
        <w:rPr>
          <w:rFonts w:ascii="Times New Roman" w:hAnsi="Times New Roman" w:cs="Times New Roman"/>
          <w:sz w:val="28"/>
          <w:szCs w:val="28"/>
        </w:rPr>
        <w:t>)</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EB2EE0">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9"/>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28</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29</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w:t>
      </w:r>
      <w:r w:rsidR="001D4947">
        <w:rPr>
          <w:rFonts w:ascii="Times New Roman" w:hAnsi="Times New Roman" w:cs="Times New Roman"/>
          <w:sz w:val="28"/>
          <w:szCs w:val="28"/>
        </w:rPr>
        <w:t>0</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3"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1D4947" w:rsidP="00EB2EE0">
      <w:pPr>
        <w:ind w:firstLine="709"/>
        <w:jc w:val="both"/>
        <w:rPr>
          <w:rFonts w:ascii="Times New Roman" w:hAnsi="Times New Roman" w:cs="Times New Roman"/>
          <w:i/>
          <w:sz w:val="28"/>
          <w:szCs w:val="28"/>
        </w:rPr>
      </w:pPr>
      <w:r>
        <w:rPr>
          <w:rFonts w:ascii="Times New Roman" w:hAnsi="Times New Roman" w:cs="Times New Roman"/>
          <w:sz w:val="28"/>
          <w:szCs w:val="28"/>
        </w:rPr>
        <w:t>3.31</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1D4947">
        <w:rPr>
          <w:rFonts w:ascii="Times New Roman" w:hAnsi="Times New Roman" w:cs="Times New Roman"/>
          <w:sz w:val="28"/>
          <w:szCs w:val="28"/>
        </w:rPr>
        <w:t>32</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 составляет 1 месяц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предоставлении в аренду земельного участка </w:t>
      </w:r>
      <w:r w:rsidR="00D211EB">
        <w:rPr>
          <w:rFonts w:ascii="Times New Roman" w:hAnsi="Times New Roman" w:cs="Times New Roman"/>
          <w:sz w:val="28"/>
          <w:szCs w:val="28"/>
        </w:rPr>
        <w:t>для целей строительства с предварительным согласованием места размещения объекта</w:t>
      </w:r>
      <w:r>
        <w:rPr>
          <w:rFonts w:ascii="Times New Roman" w:hAnsi="Times New Roman" w:cs="Times New Roman"/>
          <w:sz w:val="28"/>
          <w:szCs w:val="28"/>
        </w:rPr>
        <w:t>.</w:t>
      </w:r>
    </w:p>
    <w:p w:rsidR="00EB2EE0" w:rsidRPr="00C23A52"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1D4947">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3A2C6C" w:rsidRPr="005E0CB4">
        <w:rPr>
          <w:rFonts w:ascii="Times New Roman" w:hAnsi="Times New Roman" w:cs="Times New Roman"/>
          <w:sz w:val="28"/>
          <w:szCs w:val="28"/>
        </w:rPr>
        <w:t>http://duldurga/ru</w:t>
      </w:r>
      <w:r w:rsidR="003A2C6C">
        <w:rPr>
          <w:rFonts w:ascii="Times New Roman" w:hAnsi="Times New Roman" w:cs="Times New Roman"/>
          <w:sz w:val="28"/>
          <w:szCs w:val="28"/>
        </w:rPr>
        <w:t xml:space="preserve"> </w:t>
      </w:r>
      <w:r w:rsidR="008766BB">
        <w:rPr>
          <w:rFonts w:ascii="Times New Roman" w:hAnsi="Times New Roman" w:cs="Times New Roman"/>
          <w:sz w:val="28"/>
          <w:szCs w:val="28"/>
        </w:rPr>
        <w:t>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17750B" w:rsidRDefault="0017750B" w:rsidP="0017750B">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3A2C6C"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 xml:space="preserve">и принятием </w:t>
      </w:r>
      <w:r w:rsidR="00C27C0D" w:rsidRPr="003A2C6C">
        <w:rPr>
          <w:rFonts w:ascii="Times New Roman" w:hAnsi="Times New Roman" w:cs="Times New Roman"/>
          <w:sz w:val="28"/>
          <w:szCs w:val="28"/>
        </w:rPr>
        <w:t xml:space="preserve">решений ответственными должностными лицами </w:t>
      </w:r>
      <w:r w:rsidR="00944BD3" w:rsidRPr="003A2C6C">
        <w:rPr>
          <w:rFonts w:ascii="Times New Roman" w:hAnsi="Times New Roman" w:cs="Times New Roman"/>
          <w:sz w:val="28"/>
          <w:szCs w:val="28"/>
        </w:rPr>
        <w:t xml:space="preserve">осуществляется </w:t>
      </w:r>
      <w:r w:rsidR="00C27C0D" w:rsidRPr="003A2C6C">
        <w:rPr>
          <w:rFonts w:ascii="Times New Roman" w:hAnsi="Times New Roman" w:cs="Times New Roman"/>
          <w:sz w:val="28"/>
          <w:szCs w:val="28"/>
        </w:rPr>
        <w:t xml:space="preserve">непрерывно </w:t>
      </w:r>
      <w:r w:rsidR="00987DCE" w:rsidRPr="003A2C6C">
        <w:rPr>
          <w:rFonts w:ascii="Times New Roman" w:hAnsi="Times New Roman" w:cs="Times New Roman"/>
          <w:sz w:val="28"/>
          <w:szCs w:val="28"/>
        </w:rPr>
        <w:t xml:space="preserve">руководителем администрации </w:t>
      </w:r>
      <w:r w:rsidR="0086043D" w:rsidRPr="003A2C6C">
        <w:rPr>
          <w:rFonts w:ascii="Times New Roman" w:hAnsi="Times New Roman" w:cs="Times New Roman"/>
          <w:sz w:val="28"/>
          <w:szCs w:val="28"/>
        </w:rPr>
        <w:t>СП «Иля»</w:t>
      </w:r>
      <w:r w:rsidR="00987DCE" w:rsidRPr="003A2C6C">
        <w:rPr>
          <w:rFonts w:ascii="Times New Roman" w:hAnsi="Times New Roman" w:cs="Times New Roman"/>
          <w:sz w:val="28"/>
          <w:szCs w:val="28"/>
        </w:rPr>
        <w:t xml:space="preserve">, </w:t>
      </w:r>
      <w:r w:rsidR="008766BB" w:rsidRPr="003A2C6C">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3A2C6C">
        <w:rPr>
          <w:rFonts w:ascii="Times New Roman" w:hAnsi="Times New Roman" w:cs="Times New Roman"/>
          <w:sz w:val="28"/>
          <w:szCs w:val="28"/>
        </w:rPr>
        <w:t>руководителем Исполнителя</w:t>
      </w:r>
      <w:r w:rsidR="00C27C0D" w:rsidRPr="003A2C6C">
        <w:rPr>
          <w:rFonts w:ascii="Times New Roman" w:hAnsi="Times New Roman" w:cs="Times New Roman"/>
          <w:sz w:val="28"/>
          <w:szCs w:val="28"/>
        </w:rPr>
        <w:t>.</w:t>
      </w:r>
    </w:p>
    <w:p w:rsidR="003725EE" w:rsidRPr="003A2C6C" w:rsidRDefault="003D43C9" w:rsidP="00B41AE8">
      <w:pPr>
        <w:pStyle w:val="ConsPlusNormal"/>
        <w:widowControl/>
        <w:ind w:firstLine="709"/>
        <w:jc w:val="both"/>
        <w:rPr>
          <w:rFonts w:ascii="Times New Roman" w:hAnsi="Times New Roman" w:cs="Times New Roman"/>
          <w:sz w:val="28"/>
          <w:szCs w:val="28"/>
        </w:rPr>
      </w:pPr>
      <w:r w:rsidRPr="003A2C6C">
        <w:rPr>
          <w:rFonts w:ascii="Times New Roman" w:hAnsi="Times New Roman" w:cs="Times New Roman"/>
          <w:sz w:val="28"/>
          <w:szCs w:val="28"/>
        </w:rPr>
        <w:t>4.2. </w:t>
      </w:r>
      <w:r w:rsidR="003725EE" w:rsidRPr="003A2C6C">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3A2C6C">
        <w:rPr>
          <w:rFonts w:ascii="Times New Roman" w:hAnsi="Times New Roman" w:cs="Times New Roman"/>
          <w:sz w:val="28"/>
          <w:szCs w:val="28"/>
        </w:rPr>
        <w:t xml:space="preserve">администрации </w:t>
      </w:r>
      <w:r w:rsidR="0086043D" w:rsidRPr="003A2C6C">
        <w:rPr>
          <w:rFonts w:ascii="Times New Roman" w:hAnsi="Times New Roman" w:cs="Times New Roman"/>
          <w:sz w:val="28"/>
          <w:szCs w:val="28"/>
        </w:rPr>
        <w:t>СП «Иля»</w:t>
      </w:r>
      <w:r w:rsidR="003725EE" w:rsidRPr="003A2C6C">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3A2C6C"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sidRPr="003A2C6C">
        <w:rPr>
          <w:rFonts w:ascii="Times New Roman" w:hAnsi="Times New Roman" w:cs="Times New Roman"/>
          <w:sz w:val="28"/>
          <w:szCs w:val="28"/>
        </w:rPr>
        <w:t xml:space="preserve">администрации </w:t>
      </w:r>
      <w:r w:rsidR="0086043D" w:rsidRPr="003A2C6C">
        <w:rPr>
          <w:rFonts w:ascii="Times New Roman" w:hAnsi="Times New Roman" w:cs="Times New Roman"/>
          <w:sz w:val="28"/>
          <w:szCs w:val="28"/>
        </w:rPr>
        <w:t>СП «Иля»</w:t>
      </w:r>
      <w:r w:rsidR="00987DCE" w:rsidRPr="003A2C6C">
        <w:rPr>
          <w:rFonts w:ascii="Times New Roman" w:hAnsi="Times New Roman" w:cs="Times New Roman"/>
          <w:sz w:val="28"/>
          <w:szCs w:val="28"/>
        </w:rPr>
        <w:t xml:space="preserve"> </w:t>
      </w:r>
      <w:r w:rsidR="003725EE" w:rsidRPr="003A2C6C">
        <w:rPr>
          <w:rFonts w:ascii="Times New Roman" w:hAnsi="Times New Roman" w:cs="Times New Roman"/>
          <w:sz w:val="28"/>
          <w:szCs w:val="28"/>
        </w:rPr>
        <w:t>на текущий год</w:t>
      </w:r>
      <w:r w:rsidR="008766BB" w:rsidRPr="003A2C6C">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3A2C6C">
        <w:rPr>
          <w:rFonts w:ascii="Times New Roman" w:hAnsi="Times New Roman" w:cs="Times New Roman"/>
          <w:sz w:val="28"/>
          <w:szCs w:val="28"/>
        </w:rPr>
        <w:t>.</w:t>
      </w:r>
    </w:p>
    <w:p w:rsidR="003725EE" w:rsidRPr="003A2C6C" w:rsidRDefault="003D43C9" w:rsidP="00B41AE8">
      <w:pPr>
        <w:ind w:firstLine="709"/>
        <w:jc w:val="both"/>
        <w:rPr>
          <w:rFonts w:ascii="Times New Roman" w:hAnsi="Times New Roman" w:cs="Times New Roman"/>
          <w:sz w:val="28"/>
          <w:szCs w:val="28"/>
        </w:rPr>
      </w:pPr>
      <w:r w:rsidRPr="003A2C6C">
        <w:rPr>
          <w:rFonts w:ascii="Times New Roman" w:hAnsi="Times New Roman" w:cs="Times New Roman"/>
          <w:sz w:val="28"/>
          <w:szCs w:val="28"/>
        </w:rPr>
        <w:t>4.5. </w:t>
      </w:r>
      <w:r w:rsidR="003725EE" w:rsidRPr="003A2C6C">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86043D" w:rsidRPr="003A2C6C">
        <w:rPr>
          <w:rFonts w:ascii="Times New Roman" w:hAnsi="Times New Roman" w:cs="Times New Roman"/>
          <w:sz w:val="28"/>
          <w:szCs w:val="28"/>
        </w:rPr>
        <w:t>СП «Иля»</w:t>
      </w:r>
      <w:r w:rsidR="003725EE" w:rsidRPr="003A2C6C">
        <w:rPr>
          <w:rFonts w:ascii="Times New Roman" w:hAnsi="Times New Roman" w:cs="Times New Roman"/>
          <w:sz w:val="28"/>
          <w:szCs w:val="28"/>
        </w:rPr>
        <w:t>.</w:t>
      </w:r>
    </w:p>
    <w:bookmarkEnd w:id="11"/>
    <w:p w:rsidR="003725EE" w:rsidRPr="003A2C6C" w:rsidRDefault="003D43C9" w:rsidP="00B41AE8">
      <w:pPr>
        <w:pStyle w:val="ConsPlusNormal"/>
        <w:widowControl/>
        <w:ind w:firstLine="709"/>
        <w:jc w:val="both"/>
        <w:rPr>
          <w:rFonts w:ascii="Times New Roman" w:hAnsi="Times New Roman" w:cs="Times New Roman"/>
          <w:sz w:val="28"/>
          <w:szCs w:val="28"/>
        </w:rPr>
      </w:pPr>
      <w:r w:rsidRPr="003A2C6C">
        <w:rPr>
          <w:rFonts w:ascii="Times New Roman" w:hAnsi="Times New Roman" w:cs="Times New Roman"/>
          <w:sz w:val="28"/>
          <w:szCs w:val="28"/>
        </w:rPr>
        <w:t>4.6. </w:t>
      </w:r>
      <w:r w:rsidR="003725EE" w:rsidRPr="003A2C6C">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3A2C6C">
        <w:rPr>
          <w:rFonts w:ascii="Times New Roman" w:hAnsi="Times New Roman" w:cs="Times New Roman"/>
          <w:sz w:val="28"/>
          <w:szCs w:val="28"/>
        </w:rPr>
        <w:t xml:space="preserve">администрации </w:t>
      </w:r>
      <w:r w:rsidR="0086043D" w:rsidRPr="003A2C6C">
        <w:rPr>
          <w:rFonts w:ascii="Times New Roman" w:hAnsi="Times New Roman" w:cs="Times New Roman"/>
          <w:sz w:val="28"/>
          <w:szCs w:val="28"/>
        </w:rPr>
        <w:t>СП «Иля»</w:t>
      </w:r>
      <w:r w:rsidR="003725EE" w:rsidRPr="003A2C6C">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sidRPr="003A2C6C">
        <w:rPr>
          <w:rFonts w:ascii="Times New Roman" w:hAnsi="Times New Roman" w:cs="Times New Roman"/>
          <w:sz w:val="28"/>
          <w:szCs w:val="28"/>
        </w:rPr>
        <w:t>4.7. </w:t>
      </w:r>
      <w:r w:rsidR="003725EE" w:rsidRPr="003A2C6C">
        <w:rPr>
          <w:rFonts w:ascii="Times New Roman" w:hAnsi="Times New Roman" w:cs="Times New Roman"/>
          <w:sz w:val="28"/>
          <w:szCs w:val="28"/>
        </w:rPr>
        <w:t>Плановые и внеплановые</w:t>
      </w:r>
      <w:r w:rsidR="003725EE" w:rsidRPr="00C23A52">
        <w:rPr>
          <w:rFonts w:ascii="Times New Roman" w:hAnsi="Times New Roman" w:cs="Times New Roman"/>
          <w:sz w:val="28"/>
          <w:szCs w:val="28"/>
        </w:rPr>
        <w:t xml:space="preserve">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86043D" w:rsidRPr="003A2C6C">
        <w:rPr>
          <w:rFonts w:ascii="Times New Roman" w:hAnsi="Times New Roman" w:cs="Times New Roman"/>
          <w:sz w:val="28"/>
          <w:szCs w:val="28"/>
        </w:rPr>
        <w:t>СП «Иля»</w:t>
      </w:r>
      <w:r w:rsidR="003725EE" w:rsidRPr="003A2C6C">
        <w:rPr>
          <w:rFonts w:ascii="Times New Roman" w:hAnsi="Times New Roman" w:cs="Times New Roman"/>
          <w:sz w:val="28"/>
          <w:szCs w:val="28"/>
        </w:rPr>
        <w:t>,</w:t>
      </w:r>
      <w:r w:rsidR="003725EE" w:rsidRPr="00C23A52">
        <w:rPr>
          <w:rFonts w:ascii="Times New Roman" w:hAnsi="Times New Roman" w:cs="Times New Roman"/>
          <w:sz w:val="28"/>
          <w:szCs w:val="28"/>
        </w:rPr>
        <w:t xml:space="preserve"> </w:t>
      </w:r>
      <w:r w:rsidR="003725EE" w:rsidRPr="003A2C6C">
        <w:rPr>
          <w:rFonts w:ascii="Times New Roman" w:hAnsi="Times New Roman" w:cs="Times New Roman"/>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r w:rsidR="001835B9" w:rsidRPr="003A2C6C">
        <w:rPr>
          <w:rFonts w:ascii="Times New Roman" w:hAnsi="Times New Roman" w:cs="Times New Roman"/>
          <w:sz w:val="28"/>
          <w:szCs w:val="28"/>
          <w:lang w:eastAsia="en-US"/>
        </w:rPr>
        <w:t>http://duldurga/ru</w:t>
      </w:r>
      <w:r w:rsidR="00944BD3" w:rsidRPr="003A2C6C">
        <w:rPr>
          <w:rFonts w:ascii="Times New Roman" w:hAnsi="Times New Roman" w:cs="Times New Roman"/>
          <w:sz w:val="28"/>
          <w:szCs w:val="28"/>
          <w:lang w:eastAsia="en-US"/>
        </w:rPr>
        <w:t>, а</w:t>
      </w:r>
      <w:r w:rsidR="00944BD3" w:rsidRPr="00356828">
        <w:rPr>
          <w:rFonts w:ascii="Times New Roman" w:hAnsi="Times New Roman" w:cs="Times New Roman"/>
          <w:sz w:val="28"/>
          <w:szCs w:val="28"/>
          <w:lang w:eastAsia="en-US"/>
        </w:rPr>
        <w:t xml:space="preserve">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Исполнителя</w:t>
      </w:r>
      <w:r w:rsidR="003A2C6C" w:rsidRPr="003A2C6C">
        <w:rPr>
          <w:rFonts w:ascii="Times New Roman" w:hAnsi="Times New Roman" w:cs="Times New Roman"/>
          <w:sz w:val="28"/>
          <w:szCs w:val="28"/>
        </w:rPr>
        <w:t xml:space="preserve"> </w:t>
      </w:r>
      <w:r w:rsidR="003A2C6C" w:rsidRPr="005E0CB4">
        <w:rPr>
          <w:rFonts w:ascii="Times New Roman" w:hAnsi="Times New Roman" w:cs="Times New Roman"/>
          <w:sz w:val="28"/>
          <w:szCs w:val="28"/>
        </w:rPr>
        <w:t>http://duldurga/ru</w:t>
      </w:r>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A2C6C"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w:t>
      </w:r>
      <w:r w:rsidRPr="003A2C6C">
        <w:rPr>
          <w:rFonts w:ascii="Times New Roman" w:hAnsi="Times New Roman" w:cs="Times New Roman"/>
          <w:sz w:val="28"/>
          <w:szCs w:val="28"/>
          <w:lang w:eastAsia="en-US"/>
        </w:rPr>
        <w:t>муниципальными нормативными правовыми актами</w:t>
      </w:r>
      <w:r w:rsidR="00F471FD" w:rsidRPr="003A2C6C">
        <w:rPr>
          <w:rFonts w:ascii="Times New Roman" w:hAnsi="Times New Roman" w:cs="Times New Roman"/>
          <w:sz w:val="28"/>
          <w:szCs w:val="28"/>
          <w:lang w:eastAsia="en-US"/>
        </w:rPr>
        <w:t xml:space="preserve">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lang w:eastAsia="en-US"/>
        </w:rPr>
        <w:t xml:space="preserve"> для предоставления </w:t>
      </w:r>
      <w:r w:rsidRPr="003A2C6C">
        <w:rPr>
          <w:rFonts w:ascii="Times New Roman" w:hAnsi="Times New Roman" w:cs="Times New Roman"/>
          <w:sz w:val="28"/>
          <w:szCs w:val="28"/>
        </w:rPr>
        <w:t xml:space="preserve">муниципальной </w:t>
      </w:r>
      <w:r w:rsidRPr="003A2C6C">
        <w:rPr>
          <w:rFonts w:ascii="Times New Roman" w:hAnsi="Times New Roman" w:cs="Times New Roman"/>
          <w:sz w:val="28"/>
          <w:szCs w:val="28"/>
          <w:lang w:eastAsia="en-US"/>
        </w:rPr>
        <w:t>услуги;</w:t>
      </w:r>
    </w:p>
    <w:p w:rsidR="007143FA" w:rsidRPr="003A2C6C" w:rsidRDefault="007143FA" w:rsidP="00B41AE8">
      <w:pPr>
        <w:ind w:firstLine="709"/>
        <w:jc w:val="both"/>
        <w:rPr>
          <w:rFonts w:ascii="Times New Roman" w:hAnsi="Times New Roman" w:cs="Times New Roman"/>
          <w:sz w:val="28"/>
          <w:szCs w:val="28"/>
          <w:lang w:eastAsia="en-US"/>
        </w:rPr>
      </w:pPr>
      <w:bookmarkStart w:id="20" w:name="sub_110104"/>
      <w:bookmarkEnd w:id="19"/>
      <w:r w:rsidRPr="003A2C6C">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sidRPr="003A2C6C">
        <w:rPr>
          <w:rFonts w:ascii="Times New Roman" w:hAnsi="Times New Roman" w:cs="Times New Roman"/>
          <w:sz w:val="28"/>
          <w:szCs w:val="28"/>
          <w:lang w:eastAsia="en-US"/>
        </w:rPr>
        <w:t xml:space="preserve">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lang w:eastAsia="en-US"/>
        </w:rPr>
        <w:t xml:space="preserve"> для предоставления </w:t>
      </w:r>
      <w:r w:rsidRPr="003A2C6C">
        <w:rPr>
          <w:rFonts w:ascii="Times New Roman" w:hAnsi="Times New Roman" w:cs="Times New Roman"/>
          <w:sz w:val="28"/>
          <w:szCs w:val="28"/>
        </w:rPr>
        <w:t xml:space="preserve">муниципальной </w:t>
      </w:r>
      <w:r w:rsidRPr="003A2C6C">
        <w:rPr>
          <w:rFonts w:ascii="Times New Roman" w:hAnsi="Times New Roman" w:cs="Times New Roman"/>
          <w:sz w:val="28"/>
          <w:szCs w:val="28"/>
          <w:lang w:eastAsia="en-US"/>
        </w:rPr>
        <w:t>услуги, у заявителя;</w:t>
      </w:r>
    </w:p>
    <w:p w:rsidR="007143FA" w:rsidRPr="003A2C6C" w:rsidRDefault="007143FA" w:rsidP="00B41AE8">
      <w:pPr>
        <w:ind w:firstLine="709"/>
        <w:jc w:val="both"/>
        <w:rPr>
          <w:rFonts w:ascii="Times New Roman" w:hAnsi="Times New Roman" w:cs="Times New Roman"/>
          <w:sz w:val="28"/>
          <w:szCs w:val="28"/>
          <w:lang w:eastAsia="en-US"/>
        </w:rPr>
      </w:pPr>
      <w:bookmarkStart w:id="21" w:name="sub_110105"/>
      <w:bookmarkEnd w:id="20"/>
      <w:r w:rsidRPr="003A2C6C">
        <w:rPr>
          <w:rFonts w:ascii="Times New Roman" w:hAnsi="Times New Roman" w:cs="Times New Roman"/>
          <w:sz w:val="28"/>
          <w:szCs w:val="28"/>
          <w:lang w:eastAsia="en-US"/>
        </w:rPr>
        <w:t xml:space="preserve">отказ в предоставлении </w:t>
      </w:r>
      <w:r w:rsidRPr="003A2C6C">
        <w:rPr>
          <w:rFonts w:ascii="Times New Roman" w:hAnsi="Times New Roman" w:cs="Times New Roman"/>
          <w:sz w:val="28"/>
          <w:szCs w:val="28"/>
        </w:rPr>
        <w:t xml:space="preserve">муниципальной </w:t>
      </w:r>
      <w:r w:rsidRPr="003A2C6C">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3A2C6C">
        <w:rPr>
          <w:rFonts w:ascii="Times New Roman" w:hAnsi="Times New Roman" w:cs="Times New Roman"/>
          <w:sz w:val="28"/>
          <w:szCs w:val="28"/>
          <w:lang w:eastAsia="en-US"/>
        </w:rPr>
        <w:t xml:space="preserve">, муниципальными нормативными правовыми актами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lang w:eastAsia="en-US"/>
        </w:rPr>
        <w:t>;</w:t>
      </w:r>
    </w:p>
    <w:p w:rsidR="007143FA" w:rsidRPr="003A2C6C" w:rsidRDefault="007143FA" w:rsidP="00B41AE8">
      <w:pPr>
        <w:ind w:firstLine="709"/>
        <w:jc w:val="both"/>
        <w:rPr>
          <w:rFonts w:ascii="Times New Roman" w:hAnsi="Times New Roman" w:cs="Times New Roman"/>
          <w:sz w:val="28"/>
          <w:szCs w:val="28"/>
          <w:lang w:eastAsia="en-US"/>
        </w:rPr>
      </w:pPr>
      <w:bookmarkStart w:id="22" w:name="sub_110106"/>
      <w:bookmarkEnd w:id="21"/>
      <w:r w:rsidRPr="003A2C6C">
        <w:rPr>
          <w:rFonts w:ascii="Times New Roman" w:hAnsi="Times New Roman" w:cs="Times New Roman"/>
          <w:sz w:val="28"/>
          <w:szCs w:val="28"/>
          <w:lang w:eastAsia="en-US"/>
        </w:rPr>
        <w:t>затребование с заявителя при предоставлении</w:t>
      </w:r>
      <w:r w:rsidRPr="00356828">
        <w:rPr>
          <w:rFonts w:ascii="Times New Roman" w:hAnsi="Times New Roman" w:cs="Times New Roman"/>
          <w:sz w:val="28"/>
          <w:szCs w:val="28"/>
          <w:lang w:eastAsia="en-US"/>
        </w:rPr>
        <w:t xml:space="preserve">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 xml:space="preserve">муниципальными нормативными правовыми </w:t>
      </w:r>
      <w:r w:rsidR="00F471FD" w:rsidRPr="003A2C6C">
        <w:rPr>
          <w:rFonts w:ascii="Times New Roman" w:hAnsi="Times New Roman" w:cs="Times New Roman"/>
          <w:sz w:val="28"/>
          <w:szCs w:val="28"/>
          <w:lang w:eastAsia="en-US"/>
        </w:rPr>
        <w:t xml:space="preserve">актами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lastRenderedPageBreak/>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3A2C6C"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w:t>
      </w:r>
      <w:r w:rsidRPr="003A2C6C">
        <w:rPr>
          <w:rFonts w:ascii="Times New Roman" w:hAnsi="Times New Roman" w:cs="Times New Roman"/>
          <w:sz w:val="28"/>
          <w:szCs w:val="28"/>
        </w:rPr>
        <w:t xml:space="preserve">руководителя администрации </w:t>
      </w:r>
      <w:r w:rsidR="0086043D" w:rsidRPr="003A2C6C">
        <w:rPr>
          <w:rFonts w:ascii="Times New Roman" w:hAnsi="Times New Roman" w:cs="Times New Roman"/>
          <w:sz w:val="28"/>
          <w:szCs w:val="28"/>
        </w:rPr>
        <w:t>СП «Иля»</w:t>
      </w:r>
      <w:r w:rsidR="00511820" w:rsidRPr="003A2C6C">
        <w:rPr>
          <w:rFonts w:ascii="Times New Roman" w:hAnsi="Times New Roman" w:cs="Times New Roman"/>
          <w:sz w:val="28"/>
          <w:szCs w:val="28"/>
        </w:rPr>
        <w:t>, курирующему</w:t>
      </w:r>
      <w:r w:rsidRPr="003A2C6C">
        <w:rPr>
          <w:rFonts w:ascii="Times New Roman" w:hAnsi="Times New Roman" w:cs="Times New Roman"/>
          <w:sz w:val="28"/>
          <w:szCs w:val="28"/>
        </w:rPr>
        <w:t xml:space="preserve"> соответствующее направление деятельности;</w:t>
      </w:r>
    </w:p>
    <w:p w:rsidR="007143FA" w:rsidRPr="003A2C6C" w:rsidRDefault="007143FA" w:rsidP="00511820">
      <w:pPr>
        <w:ind w:firstLine="709"/>
        <w:jc w:val="both"/>
        <w:rPr>
          <w:rFonts w:ascii="Times New Roman" w:hAnsi="Times New Roman" w:cs="Times New Roman"/>
          <w:sz w:val="28"/>
          <w:szCs w:val="28"/>
        </w:rPr>
      </w:pPr>
      <w:r w:rsidRPr="003A2C6C">
        <w:rPr>
          <w:rFonts w:ascii="Times New Roman" w:hAnsi="Times New Roman" w:cs="Times New Roman"/>
          <w:sz w:val="28"/>
          <w:szCs w:val="28"/>
        </w:rPr>
        <w:t>руководител</w:t>
      </w:r>
      <w:r w:rsidR="00511820" w:rsidRPr="003A2C6C">
        <w:rPr>
          <w:rFonts w:ascii="Times New Roman" w:hAnsi="Times New Roman" w:cs="Times New Roman"/>
          <w:sz w:val="28"/>
          <w:szCs w:val="28"/>
        </w:rPr>
        <w:t>ю</w:t>
      </w:r>
      <w:r w:rsidRPr="003A2C6C">
        <w:rPr>
          <w:rFonts w:ascii="Times New Roman" w:hAnsi="Times New Roman" w:cs="Times New Roman"/>
          <w:sz w:val="28"/>
          <w:szCs w:val="28"/>
        </w:rPr>
        <w:t xml:space="preserve"> администрации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rPr>
        <w:t>;</w:t>
      </w:r>
    </w:p>
    <w:p w:rsidR="007143FA" w:rsidRPr="003A2C6C" w:rsidRDefault="007143FA" w:rsidP="00511820">
      <w:pPr>
        <w:ind w:firstLine="709"/>
        <w:jc w:val="both"/>
        <w:rPr>
          <w:rFonts w:ascii="Times New Roman" w:hAnsi="Times New Roman" w:cs="Times New Roman"/>
          <w:sz w:val="28"/>
          <w:szCs w:val="28"/>
        </w:rPr>
      </w:pPr>
      <w:r w:rsidRPr="003A2C6C">
        <w:rPr>
          <w:rFonts w:ascii="Times New Roman" w:hAnsi="Times New Roman" w:cs="Times New Roman"/>
          <w:sz w:val="28"/>
          <w:szCs w:val="28"/>
        </w:rPr>
        <w:t>глав</w:t>
      </w:r>
      <w:r w:rsidR="00511820" w:rsidRPr="003A2C6C">
        <w:rPr>
          <w:rFonts w:ascii="Times New Roman" w:hAnsi="Times New Roman" w:cs="Times New Roman"/>
          <w:sz w:val="28"/>
          <w:szCs w:val="28"/>
        </w:rPr>
        <w:t>е</w:t>
      </w:r>
      <w:r w:rsidRPr="003A2C6C">
        <w:rPr>
          <w:rFonts w:ascii="Times New Roman" w:hAnsi="Times New Roman" w:cs="Times New Roman"/>
          <w:sz w:val="28"/>
          <w:szCs w:val="28"/>
        </w:rPr>
        <w:t xml:space="preserve">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7143FA" w:rsidRPr="00511820">
        <w:rPr>
          <w:rFonts w:ascii="Times New Roman" w:hAnsi="Times New Roman" w:cs="Times New Roman"/>
          <w:sz w:val="28"/>
          <w:szCs w:val="28"/>
        </w:rPr>
        <w:lastRenderedPageBreak/>
        <w:t xml:space="preserve">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 xml:space="preserve">правовыми </w:t>
      </w:r>
      <w:r w:rsidRPr="003A2C6C">
        <w:rPr>
          <w:rFonts w:ascii="Times New Roman" w:hAnsi="Times New Roman" w:cs="Times New Roman"/>
          <w:sz w:val="28"/>
          <w:szCs w:val="28"/>
        </w:rPr>
        <w:t>актами</w:t>
      </w:r>
      <w:r w:rsidR="00914BF7" w:rsidRPr="003A2C6C">
        <w:rPr>
          <w:rFonts w:ascii="Times New Roman" w:hAnsi="Times New Roman" w:cs="Times New Roman"/>
          <w:sz w:val="28"/>
          <w:szCs w:val="28"/>
        </w:rPr>
        <w:t xml:space="preserve"> </w:t>
      </w:r>
      <w:r w:rsidR="0086043D" w:rsidRPr="003A2C6C">
        <w:rPr>
          <w:rFonts w:ascii="Times New Roman" w:hAnsi="Times New Roman" w:cs="Times New Roman"/>
          <w:sz w:val="28"/>
          <w:szCs w:val="28"/>
        </w:rPr>
        <w:t>СП «Иля»</w:t>
      </w:r>
      <w:r w:rsidRPr="003A2C6C">
        <w:rPr>
          <w:rFonts w:ascii="Times New Roman" w:hAnsi="Times New Roman" w:cs="Times New Roman"/>
          <w:sz w:val="28"/>
          <w:szCs w:val="28"/>
        </w:rPr>
        <w:t>,</w:t>
      </w:r>
      <w:r w:rsidRPr="007143FA">
        <w:rPr>
          <w:rFonts w:ascii="Times New Roman" w:hAnsi="Times New Roman" w:cs="Times New Roman"/>
          <w:sz w:val="28"/>
          <w:szCs w:val="28"/>
        </w:rPr>
        <w:t xml:space="preserve"> а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821EBC"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5D4E2D" w:rsidRPr="00356828">
        <w:rPr>
          <w:rStyle w:val="a4"/>
          <w:rFonts w:ascii="Times New Roman" w:eastAsiaTheme="majorEastAsia" w:hAnsi="Times New Roman"/>
          <w:b w:val="0"/>
          <w:color w:val="auto"/>
          <w:sz w:val="28"/>
          <w:szCs w:val="28"/>
        </w:rPr>
        <w:t>«</w:t>
      </w:r>
      <w:r w:rsidR="005D4E2D">
        <w:rPr>
          <w:rStyle w:val="a4"/>
          <w:rFonts w:ascii="Times New Roman" w:eastAsiaTheme="majorEastAsia" w:hAnsi="Times New Roman"/>
          <w:b w:val="0"/>
          <w:color w:val="auto"/>
          <w:sz w:val="28"/>
          <w:szCs w:val="28"/>
        </w:rPr>
        <w:t>Предоставление в аренду</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20364A" w:rsidRDefault="0020364A"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целей строительства с предварительным</w:t>
      </w:r>
    </w:p>
    <w:p w:rsidR="00821EBC" w:rsidRDefault="0020364A"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согласованием места размещения объекта</w:t>
      </w:r>
      <w:r w:rsidR="005D4E2D"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821EBC" w:rsidRPr="00DE2E48" w:rsidRDefault="00B12904" w:rsidP="00B12904">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821EBC" w:rsidRPr="00B12904" w:rsidRDefault="00B12904" w:rsidP="00B12904">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821EBC" w:rsidRPr="00DE2E48" w:rsidRDefault="003A2C6C" w:rsidP="00821EBC">
            <w:pPr>
              <w:rPr>
                <w:rFonts w:ascii="Times New Roman" w:hAnsi="Times New Roman"/>
                <w:sz w:val="28"/>
                <w:szCs w:val="28"/>
              </w:rPr>
            </w:pPr>
            <w:r>
              <w:rPr>
                <w:rFonts w:ascii="Times New Roman" w:hAnsi="Times New Roman"/>
                <w:sz w:val="28"/>
                <w:szCs w:val="28"/>
              </w:rPr>
              <w:t>83025635547</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821EBC" w:rsidRPr="00DE2E48" w:rsidRDefault="003A2C6C" w:rsidP="00821EBC">
            <w:pPr>
              <w:rPr>
                <w:rFonts w:ascii="Times New Roman" w:hAnsi="Times New Roman"/>
                <w:sz w:val="28"/>
                <w:szCs w:val="28"/>
              </w:rPr>
            </w:pPr>
            <w:r>
              <w:rPr>
                <w:rFonts w:ascii="Times New Roman" w:hAnsi="Times New Roman"/>
                <w:sz w:val="28"/>
                <w:szCs w:val="28"/>
              </w:rPr>
              <w:t>687219</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821EBC" w:rsidRPr="00B12904" w:rsidRDefault="003A2C6C" w:rsidP="00B12904">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sidR="00B12904">
              <w:rPr>
                <w:rFonts w:ascii="Times New Roman" w:hAnsi="Times New Roman"/>
                <w:sz w:val="28"/>
                <w:szCs w:val="28"/>
                <w:lang w:val="en-US"/>
              </w:rPr>
              <w:t>ilya</w:t>
            </w:r>
            <w:r w:rsidR="00B12904" w:rsidRPr="00B12904">
              <w:rPr>
                <w:rFonts w:ascii="Times New Roman" w:hAnsi="Times New Roman"/>
                <w:sz w:val="28"/>
                <w:szCs w:val="28"/>
              </w:rPr>
              <w:t>@</w:t>
            </w:r>
            <w:r w:rsidR="00B12904">
              <w:rPr>
                <w:rFonts w:ascii="Times New Roman" w:hAnsi="Times New Roman"/>
                <w:sz w:val="28"/>
                <w:szCs w:val="28"/>
                <w:lang w:val="en-US"/>
              </w:rPr>
              <w:t>mail</w:t>
            </w:r>
            <w:r w:rsidR="00B12904" w:rsidRPr="00B12904">
              <w:rPr>
                <w:rFonts w:ascii="Times New Roman" w:hAnsi="Times New Roman"/>
                <w:sz w:val="28"/>
                <w:szCs w:val="28"/>
              </w:rPr>
              <w:t>.</w:t>
            </w:r>
            <w:r w:rsidR="00B12904">
              <w:rPr>
                <w:rFonts w:ascii="Times New Roman" w:hAnsi="Times New Roman"/>
                <w:sz w:val="28"/>
                <w:szCs w:val="28"/>
                <w:lang w:val="en-US"/>
              </w:rPr>
              <w:t>ru</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821EBC" w:rsidRPr="00DE2E48" w:rsidRDefault="00B12904" w:rsidP="00821EBC">
            <w:pPr>
              <w:rPr>
                <w:rFonts w:ascii="Times New Roman" w:hAnsi="Times New Roman"/>
                <w:sz w:val="28"/>
                <w:szCs w:val="28"/>
              </w:rPr>
            </w:pPr>
            <w:r w:rsidRPr="005E0CB4">
              <w:rPr>
                <w:rFonts w:ascii="Times New Roman" w:hAnsi="Times New Roman" w:cs="Times New Roman"/>
                <w:sz w:val="28"/>
                <w:szCs w:val="28"/>
              </w:rPr>
              <w:t>http://duldurga/ru</w:t>
            </w:r>
          </w:p>
        </w:tc>
      </w:tr>
      <w:tr w:rsidR="00821EBC" w:rsidRPr="00DE2E48" w:rsidTr="00DE2E48">
        <w:tc>
          <w:tcPr>
            <w:tcW w:w="3510" w:type="dxa"/>
            <w:vAlign w:val="center"/>
          </w:tcPr>
          <w:p w:rsidR="00821EBC" w:rsidRPr="00DE2E48" w:rsidRDefault="00821EBC" w:rsidP="00821EBC">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821EBC" w:rsidRPr="00DE2E48" w:rsidRDefault="00B12904" w:rsidP="00821EBC">
            <w:pPr>
              <w:rPr>
                <w:rFonts w:ascii="Times New Roman" w:hAnsi="Times New Roman"/>
                <w:sz w:val="28"/>
                <w:szCs w:val="28"/>
              </w:rPr>
            </w:pPr>
            <w:r>
              <w:rPr>
                <w:rFonts w:ascii="Times New Roman" w:hAnsi="Times New Roman"/>
                <w:sz w:val="28"/>
                <w:szCs w:val="28"/>
              </w:rPr>
              <w:t>83025635547</w:t>
            </w:r>
          </w:p>
        </w:tc>
      </w:tr>
    </w:tbl>
    <w:p w:rsidR="00821EBC" w:rsidRPr="00627271" w:rsidRDefault="00821EBC" w:rsidP="00821EBC">
      <w:pPr>
        <w:ind w:firstLine="540"/>
        <w:jc w:val="right"/>
        <w:rPr>
          <w:rFonts w:ascii="Times New Roman" w:hAnsi="Times New Roman"/>
          <w:sz w:val="28"/>
          <w:szCs w:val="28"/>
        </w:rPr>
      </w:pPr>
    </w:p>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20364A" w:rsidRDefault="0020364A" w:rsidP="0020364A">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целей строительства с предварительным</w:t>
      </w:r>
    </w:p>
    <w:p w:rsidR="0020364A" w:rsidRDefault="0020364A" w:rsidP="0020364A">
      <w:pPr>
        <w:jc w:val="right"/>
        <w:rPr>
          <w:rFonts w:ascii="Times New Roman" w:hAnsi="Times New Roman"/>
          <w:sz w:val="28"/>
          <w:szCs w:val="28"/>
        </w:rPr>
      </w:pPr>
      <w:r>
        <w:rPr>
          <w:rStyle w:val="a4"/>
          <w:rFonts w:ascii="Times New Roman" w:eastAsiaTheme="majorEastAsia" w:hAnsi="Times New Roman"/>
          <w:b w:val="0"/>
          <w:color w:val="auto"/>
          <w:sz w:val="28"/>
          <w:szCs w:val="28"/>
        </w:rPr>
        <w:t>согласованием места размещения объекта</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5D4E2D"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5D4E2D"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5D4E2D"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5D4E2D"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5D4E2D"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5D4E2D"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5D4E2D" w:rsidRPr="002E2FF0"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5D4E2D"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w:t>
      </w:r>
      <w:r w:rsidR="0020364A">
        <w:rPr>
          <w:rStyle w:val="a4"/>
          <w:rFonts w:ascii="Times New Roman" w:eastAsiaTheme="majorEastAsia" w:hAnsi="Times New Roman"/>
          <w:b w:val="0"/>
          <w:color w:val="auto"/>
          <w:sz w:val="28"/>
          <w:szCs w:val="28"/>
        </w:rPr>
        <w:t>для целей строительства с предварительным согласованием места размещения объекта</w:t>
      </w:r>
      <w:r>
        <w:rPr>
          <w:rStyle w:val="a4"/>
          <w:rFonts w:ascii="Times New Roman" w:eastAsiaTheme="majorEastAsia" w:hAnsi="Times New Roman"/>
          <w:b w:val="0"/>
          <w:color w:val="auto"/>
          <w:sz w:val="28"/>
          <w:szCs w:val="28"/>
        </w:rPr>
        <w:t xml:space="preserve">,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20364A" w:rsidRDefault="0020364A"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использования земельного участка – строительство ______________</w:t>
      </w:r>
    </w:p>
    <w:p w:rsidR="0020364A" w:rsidRDefault="0020364A" w:rsidP="0020364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D4E2D" w:rsidP="005D4E2D">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20364A" w:rsidRDefault="0020364A" w:rsidP="0020364A">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20364A" w:rsidRDefault="0020364A" w:rsidP="0020364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целей строительства с предварительным</w:t>
      </w:r>
    </w:p>
    <w:p w:rsidR="0020364A" w:rsidRDefault="0020364A" w:rsidP="0020364A">
      <w:pPr>
        <w:jc w:val="right"/>
        <w:rPr>
          <w:rFonts w:ascii="Times New Roman" w:hAnsi="Times New Roman"/>
          <w:sz w:val="28"/>
          <w:szCs w:val="28"/>
        </w:rPr>
      </w:pPr>
      <w:r>
        <w:rPr>
          <w:rStyle w:val="a4"/>
          <w:rFonts w:ascii="Times New Roman" w:eastAsiaTheme="majorEastAsia" w:hAnsi="Times New Roman"/>
          <w:b w:val="0"/>
          <w:color w:val="auto"/>
          <w:sz w:val="28"/>
          <w:szCs w:val="28"/>
        </w:rPr>
        <w:t>согласованием места размещения объекта</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4F37DC">
      <w:pPr>
        <w:jc w:val="right"/>
        <w:rPr>
          <w:rFonts w:ascii="Times New Roman" w:hAnsi="Times New Roman" w:cs="Times New Roman"/>
          <w:sz w:val="28"/>
          <w:szCs w:val="28"/>
        </w:rPr>
      </w:pP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5D4E2D" w:rsidRDefault="005D4E2D" w:rsidP="004F37DC">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«Предоставление в аренду земе</w:t>
      </w:r>
      <w:r>
        <w:rPr>
          <w:rStyle w:val="a4"/>
          <w:rFonts w:ascii="Times New Roman" w:eastAsiaTheme="majorEastAsia" w:hAnsi="Times New Roman"/>
          <w:color w:val="auto"/>
          <w:sz w:val="28"/>
          <w:szCs w:val="28"/>
        </w:rPr>
        <w:t>льных участков, государственная</w:t>
      </w:r>
    </w:p>
    <w:p w:rsidR="0020364A" w:rsidRDefault="005D4E2D" w:rsidP="0020364A">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собственность на которые</w:t>
      </w:r>
      <w:r>
        <w:rPr>
          <w:rStyle w:val="a4"/>
          <w:rFonts w:ascii="Times New Roman" w:eastAsiaTheme="majorEastAsia" w:hAnsi="Times New Roman"/>
          <w:color w:val="auto"/>
          <w:sz w:val="28"/>
          <w:szCs w:val="28"/>
        </w:rPr>
        <w:t xml:space="preserve"> не разграничена, </w:t>
      </w:r>
      <w:r w:rsidR="0020364A">
        <w:rPr>
          <w:rStyle w:val="a4"/>
          <w:rFonts w:ascii="Times New Roman" w:eastAsiaTheme="majorEastAsia" w:hAnsi="Times New Roman"/>
          <w:color w:val="auto"/>
          <w:sz w:val="28"/>
          <w:szCs w:val="28"/>
        </w:rPr>
        <w:t>для целей строительства</w:t>
      </w:r>
    </w:p>
    <w:p w:rsidR="00EE3BE9" w:rsidRPr="005D4E2D" w:rsidRDefault="0020364A" w:rsidP="0020364A">
      <w:pPr>
        <w:jc w:val="center"/>
        <w:rPr>
          <w:rFonts w:ascii="Times New Roman" w:hAnsi="Times New Roman" w:cs="Times New Roman"/>
          <w:sz w:val="28"/>
          <w:szCs w:val="28"/>
        </w:rPr>
      </w:pPr>
      <w:r>
        <w:rPr>
          <w:rStyle w:val="a4"/>
          <w:rFonts w:ascii="Times New Roman" w:eastAsiaTheme="majorEastAsia" w:hAnsi="Times New Roman"/>
          <w:color w:val="auto"/>
          <w:sz w:val="28"/>
          <w:szCs w:val="28"/>
        </w:rPr>
        <w:t>с предварительным согласованием места размещения объекта</w:t>
      </w:r>
      <w:r w:rsidR="005D4E2D" w:rsidRPr="005D4E2D">
        <w:rPr>
          <w:rStyle w:val="a4"/>
          <w:rFonts w:ascii="Times New Roman" w:eastAsiaTheme="majorEastAsia" w:hAnsi="Times New Roman"/>
          <w:color w:val="auto"/>
          <w:sz w:val="28"/>
          <w:szCs w:val="28"/>
        </w:rPr>
        <w:t>»</w:t>
      </w:r>
    </w:p>
    <w:p w:rsidR="00760A8B" w:rsidRDefault="00760A8B" w:rsidP="004F37DC">
      <w:pPr>
        <w:rPr>
          <w:rFonts w:ascii="Times New Roman" w:hAnsi="Times New Roman" w:cs="Times New Roman"/>
          <w:b/>
          <w:bCs/>
          <w:sz w:val="28"/>
          <w:szCs w:val="28"/>
        </w:rPr>
      </w:pPr>
    </w:p>
    <w:p w:rsidR="00EE3BE9" w:rsidRPr="00356828" w:rsidRDefault="00603B19" w:rsidP="004F37DC">
      <w:pPr>
        <w:rPr>
          <w:rFonts w:ascii="Times New Roman" w:hAnsi="Times New Roman" w:cs="Times New Roman"/>
          <w:b/>
          <w:bCs/>
          <w:sz w:val="28"/>
          <w:szCs w:val="28"/>
        </w:rPr>
      </w:pPr>
      <w:r w:rsidRPr="00603B19">
        <w:rPr>
          <w:noProof/>
        </w:rPr>
        <w:pict>
          <v:rect id="_x0000_s1026" style="position:absolute;margin-left:3.35pt;margin-top:11.9pt;width:486.75pt;height:31.5pt;z-index:1" o:regroupid="1">
            <v:textbox style="mso-next-textbox:#_x0000_s1026">
              <w:txbxContent>
                <w:p w:rsidR="009628C8" w:rsidRPr="00B12E79" w:rsidRDefault="009628C8"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4F37DC">
      <w:pPr>
        <w:rPr>
          <w:rFonts w:ascii="Times New Roman" w:hAnsi="Times New Roman" w:cs="Times New Roman"/>
          <w:b/>
          <w:bCs/>
          <w:sz w:val="28"/>
          <w:szCs w:val="28"/>
        </w:rPr>
      </w:pPr>
    </w:p>
    <w:p w:rsidR="00EE3BE9" w:rsidRPr="00356828" w:rsidRDefault="00603B19" w:rsidP="004F37DC">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1"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0"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19"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18" o:connectortype="straight" o:regroupid="1">
            <v:stroke endarrow="block"/>
          </v:shape>
        </w:pict>
      </w:r>
    </w:p>
    <w:p w:rsidR="00EE3BE9" w:rsidRPr="00356828" w:rsidRDefault="00EE3BE9" w:rsidP="004F37DC">
      <w:pPr>
        <w:rPr>
          <w:rFonts w:ascii="Times New Roman" w:hAnsi="Times New Roman" w:cs="Times New Roman"/>
          <w:b/>
          <w:bCs/>
          <w:sz w:val="28"/>
          <w:szCs w:val="28"/>
        </w:rPr>
      </w:pPr>
    </w:p>
    <w:p w:rsidR="00EE3BE9" w:rsidRPr="00356828"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5" o:regroupid="1">
            <v:textbox>
              <w:txbxContent>
                <w:p w:rsidR="009628C8" w:rsidRPr="00675E60" w:rsidRDefault="009628C8"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4" o:regroupid="1">
            <v:textbox>
              <w:txbxContent>
                <w:p w:rsidR="009628C8" w:rsidRPr="00E37627" w:rsidRDefault="009628C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3;mso-position-horizontal:left" o:regroupid="1">
            <v:textbox style="mso-next-textbox:#_x0000_s1043">
              <w:txbxContent>
                <w:p w:rsidR="009628C8" w:rsidRPr="00E37627" w:rsidRDefault="009628C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 o:regroupid="1">
            <v:textbox style="mso-next-textbox:#_x0000_s1028">
              <w:txbxContent>
                <w:p w:rsidR="009628C8" w:rsidRPr="00E37627" w:rsidRDefault="009628C8"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9628C8" w:rsidRPr="00675E60" w:rsidRDefault="009628C8" w:rsidP="00675E60">
                  <w:pPr>
                    <w:rPr>
                      <w:szCs w:val="20"/>
                    </w:rPr>
                  </w:pPr>
                </w:p>
              </w:txbxContent>
            </v:textbox>
          </v:rect>
        </w:pict>
      </w:r>
    </w:p>
    <w:p w:rsidR="00EE3BE9" w:rsidRPr="00356828" w:rsidRDefault="00EE3BE9" w:rsidP="004F37DC">
      <w:pPr>
        <w:jc w:val="both"/>
        <w:rPr>
          <w:rFonts w:ascii="Times New Roman" w:hAnsi="Times New Roman" w:cs="Times New Roman"/>
          <w:sz w:val="28"/>
          <w:szCs w:val="28"/>
        </w:rPr>
      </w:pPr>
    </w:p>
    <w:p w:rsidR="00EE3BE9" w:rsidRPr="00356828" w:rsidRDefault="00EE3BE9" w:rsidP="004F37DC">
      <w:pPr>
        <w:jc w:val="both"/>
        <w:rPr>
          <w:rFonts w:ascii="Times New Roman" w:hAnsi="Times New Roman" w:cs="Times New Roman"/>
          <w:sz w:val="28"/>
          <w:szCs w:val="28"/>
        </w:rPr>
      </w:pPr>
    </w:p>
    <w:p w:rsidR="00EE3BE9" w:rsidRDefault="00EE3BE9" w:rsidP="004F37DC">
      <w:pPr>
        <w:jc w:val="both"/>
        <w:rPr>
          <w:rFonts w:ascii="Times New Roman" w:hAnsi="Times New Roman" w:cs="Times New Roman"/>
          <w:sz w:val="28"/>
          <w:szCs w:val="28"/>
        </w:rPr>
      </w:pPr>
    </w:p>
    <w:p w:rsidR="00E37627"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14"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13"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12" o:connectortype="straight" o:regroupid="1">
            <v:stroke endarrow="block"/>
          </v:shape>
        </w:pict>
      </w:r>
    </w:p>
    <w:p w:rsidR="00E37627"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7" o:regroupid="1">
            <v:textbox>
              <w:txbxContent>
                <w:p w:rsidR="009628C8" w:rsidRPr="00D76051" w:rsidRDefault="009628C8"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4F37DC">
      <w:pPr>
        <w:jc w:val="both"/>
        <w:rPr>
          <w:rFonts w:ascii="Times New Roman" w:hAnsi="Times New Roman" w:cs="Times New Roman"/>
          <w:sz w:val="28"/>
          <w:szCs w:val="28"/>
        </w:rPr>
      </w:pPr>
    </w:p>
    <w:p w:rsidR="00E37627" w:rsidRPr="00356828"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left:0;text-align:left;margin-left:441.35pt;margin-top:12.6pt;width:.75pt;height:98.35pt;z-index:24" o:connectortype="straight">
            <v:stroke endarrow="block"/>
          </v:shape>
        </w:pict>
      </w:r>
    </w:p>
    <w:p w:rsidR="00D04E63"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16"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15" o:connectortype="straight" o:regroupid="1">
            <v:stroke endarrow="block"/>
          </v:shape>
        </w:pict>
      </w:r>
    </w:p>
    <w:p w:rsidR="00D76051"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6" o:regroupid="1">
            <v:textbox>
              <w:txbxContent>
                <w:p w:rsidR="009628C8" w:rsidRPr="00D76051" w:rsidRDefault="009628C8"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9" o:regroupid="1">
            <v:textbox>
              <w:txbxContent>
                <w:p w:rsidR="009628C8" w:rsidRPr="00CC19D3" w:rsidRDefault="009628C8"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8" o:regroupid="1">
            <v:textbox>
              <w:txbxContent>
                <w:p w:rsidR="009628C8" w:rsidRPr="00CC19D3" w:rsidRDefault="009628C8"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17" o:connectortype="straight" o:regroupid="1">
            <v:stroke endarrow="block"/>
          </v:shape>
        </w:pict>
      </w:r>
    </w:p>
    <w:p w:rsidR="00D76051" w:rsidRDefault="00D76051" w:rsidP="004F37DC">
      <w:pPr>
        <w:jc w:val="both"/>
        <w:rPr>
          <w:rFonts w:ascii="Times New Roman" w:hAnsi="Times New Roman" w:cs="Times New Roman"/>
          <w:sz w:val="28"/>
          <w:szCs w:val="28"/>
        </w:rPr>
      </w:pPr>
    </w:p>
    <w:p w:rsidR="00CC19D3"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83" type="#_x0000_t32" style="position:absolute;left:0;text-align:left;margin-left:328.85pt;margin-top:8.2pt;width:.75pt;height:22.25pt;z-index:25" o:connectortype="straight">
            <v:stroke endarrow="block"/>
          </v:shape>
        </w:pict>
      </w:r>
    </w:p>
    <w:p w:rsidR="00D76051" w:rsidRPr="00356828" w:rsidRDefault="00603B19"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3.35pt;margin-top:14.35pt;width:490.1pt;height:30.85pt;z-index:23">
            <v:textbox>
              <w:txbxContent>
                <w:p w:rsidR="009628C8" w:rsidRDefault="009628C8"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аренду земельного участка </w:t>
                  </w:r>
                  <w:r>
                    <w:rPr>
                      <w:rFonts w:ascii="Times New Roman" w:hAnsi="Times New Roman" w:cs="Times New Roman"/>
                      <w:sz w:val="20"/>
                      <w:szCs w:val="20"/>
                    </w:rPr>
                    <w:t>для целей строительства</w:t>
                  </w:r>
                </w:p>
                <w:p w:rsidR="009628C8" w:rsidRPr="000E5C09" w:rsidRDefault="009628C8" w:rsidP="000E5C09">
                  <w:pPr>
                    <w:jc w:val="center"/>
                    <w:rPr>
                      <w:rFonts w:ascii="Times New Roman" w:hAnsi="Times New Roman" w:cs="Times New Roman"/>
                      <w:sz w:val="20"/>
                      <w:szCs w:val="20"/>
                    </w:rPr>
                  </w:pPr>
                  <w:r>
                    <w:rPr>
                      <w:rFonts w:ascii="Times New Roman" w:hAnsi="Times New Roman" w:cs="Times New Roman"/>
                      <w:sz w:val="20"/>
                      <w:szCs w:val="20"/>
                    </w:rPr>
                    <w:t>с предварительным согласованием места размещения объекта</w:t>
                  </w:r>
                </w:p>
              </w:txbxContent>
            </v:textbox>
          </v:rect>
        </w:pict>
      </w:r>
    </w:p>
    <w:p w:rsidR="00762910" w:rsidRDefault="00762910" w:rsidP="004F37DC">
      <w:pPr>
        <w:jc w:val="both"/>
        <w:rPr>
          <w:rFonts w:ascii="Times New Roman" w:hAnsi="Times New Roman" w:cs="Times New Roman"/>
          <w:sz w:val="28"/>
          <w:szCs w:val="28"/>
        </w:rPr>
      </w:pP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shape id="_x0000_s1084" type="#_x0000_t32" style="position:absolute;margin-left:248.6pt;margin-top:13pt;width:0;height:20.9pt;z-index:26" o:connectortype="straight">
            <v:stroke endarrow="block"/>
          </v:shape>
        </w:pict>
      </w:r>
    </w:p>
    <w:p w:rsidR="00762910" w:rsidRPr="00762910" w:rsidRDefault="00762910" w:rsidP="004F37DC">
      <w:pPr>
        <w:rPr>
          <w:rFonts w:ascii="Times New Roman" w:hAnsi="Times New Roman" w:cs="Times New Roman"/>
          <w:sz w:val="28"/>
          <w:szCs w:val="28"/>
        </w:rPr>
      </w:pP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3.35pt;margin-top:1.7pt;width:490.1pt;height:18.75pt;z-index:10" o:regroupid="1">
            <v:textbox>
              <w:txbxContent>
                <w:p w:rsidR="009628C8" w:rsidRPr="005301EE" w:rsidRDefault="009628C8"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margin-left:248.6pt;margin-top:4.35pt;width:0;height:23.25pt;z-index:27" o:connectortype="straight">
            <v:stroke endarrow="block"/>
          </v:shape>
        </w:pict>
      </w: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3.35pt;margin-top:11.5pt;width:490.1pt;height:19.4pt;z-index:22" o:regroupid="1">
            <v:textbox>
              <w:txbxContent>
                <w:p w:rsidR="009628C8" w:rsidRPr="005301EE" w:rsidRDefault="009628C8"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margin-left:248.6pt;margin-top:14.8pt;width:0;height:20.35pt;z-index:28" o:connectortype="straight">
            <v:stroke endarrow="block"/>
          </v:shape>
        </w:pict>
      </w:r>
    </w:p>
    <w:p w:rsidR="00762910" w:rsidRPr="00762910" w:rsidRDefault="00762910" w:rsidP="004F37DC">
      <w:pPr>
        <w:rPr>
          <w:rFonts w:ascii="Times New Roman" w:hAnsi="Times New Roman" w:cs="Times New Roman"/>
          <w:sz w:val="28"/>
          <w:szCs w:val="28"/>
        </w:rPr>
      </w:pPr>
    </w:p>
    <w:p w:rsidR="00762910" w:rsidRPr="00762910" w:rsidRDefault="00603B19" w:rsidP="004F37DC">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3.35pt;margin-top:2.95pt;width:490.1pt;height:19.5pt;z-index:11" o:regroupid="1">
            <v:textbox>
              <w:txbxContent>
                <w:p w:rsidR="009628C8" w:rsidRPr="005301EE" w:rsidRDefault="009628C8"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Default="00762910" w:rsidP="004F37DC">
      <w:pPr>
        <w:rPr>
          <w:rFonts w:ascii="Times New Roman" w:hAnsi="Times New Roman" w:cs="Times New Roman"/>
          <w:sz w:val="28"/>
          <w:szCs w:val="28"/>
        </w:rPr>
      </w:pPr>
    </w:p>
    <w:p w:rsidR="00762910" w:rsidRPr="00BE5EE2" w:rsidRDefault="00762910" w:rsidP="00AD1A42">
      <w:pPr>
        <w:jc w:val="both"/>
        <w:rPr>
          <w:rFonts w:ascii="Times New Roman" w:hAnsi="Times New Roman"/>
          <w:i/>
          <w:sz w:val="28"/>
          <w:szCs w:val="28"/>
        </w:rPr>
      </w:pP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1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6C" w:rsidRDefault="0040476C">
      <w:r>
        <w:separator/>
      </w:r>
    </w:p>
  </w:endnote>
  <w:endnote w:type="continuationSeparator" w:id="0">
    <w:p w:rsidR="0040476C" w:rsidRDefault="0040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6C" w:rsidRDefault="0040476C">
      <w:r>
        <w:separator/>
      </w:r>
    </w:p>
  </w:footnote>
  <w:footnote w:type="continuationSeparator" w:id="0">
    <w:p w:rsidR="0040476C" w:rsidRDefault="0040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C8" w:rsidRPr="00240DBC" w:rsidRDefault="009628C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C4890">
      <w:rPr>
        <w:rFonts w:ascii="Times New Roman" w:hAnsi="Times New Roman" w:cs="Times New Roman"/>
        <w:noProof/>
        <w:sz w:val="16"/>
        <w:szCs w:val="16"/>
      </w:rPr>
      <w:t>31</w:t>
    </w:r>
    <w:r w:rsidRPr="00240DBC">
      <w:rPr>
        <w:rFonts w:ascii="Times New Roman" w:hAnsi="Times New Roman" w:cs="Times New Roman"/>
        <w:sz w:val="16"/>
        <w:szCs w:val="16"/>
      </w:rPr>
      <w:fldChar w:fldCharType="end"/>
    </w:r>
  </w:p>
  <w:p w:rsidR="009628C8" w:rsidRPr="00C7604B" w:rsidRDefault="009628C8"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57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336F6"/>
    <w:rsid w:val="00034972"/>
    <w:rsid w:val="00045590"/>
    <w:rsid w:val="00053DFE"/>
    <w:rsid w:val="00056C1B"/>
    <w:rsid w:val="00060C91"/>
    <w:rsid w:val="00073D0F"/>
    <w:rsid w:val="00075925"/>
    <w:rsid w:val="00080E30"/>
    <w:rsid w:val="0008498A"/>
    <w:rsid w:val="0009119B"/>
    <w:rsid w:val="000931F7"/>
    <w:rsid w:val="00095558"/>
    <w:rsid w:val="000A47C3"/>
    <w:rsid w:val="000B3461"/>
    <w:rsid w:val="000C130F"/>
    <w:rsid w:val="000C5543"/>
    <w:rsid w:val="000D4C54"/>
    <w:rsid w:val="000E2959"/>
    <w:rsid w:val="000E5C09"/>
    <w:rsid w:val="000E7A40"/>
    <w:rsid w:val="000F1BB9"/>
    <w:rsid w:val="000F24F8"/>
    <w:rsid w:val="00101092"/>
    <w:rsid w:val="001017CE"/>
    <w:rsid w:val="00101A62"/>
    <w:rsid w:val="00103969"/>
    <w:rsid w:val="0011062A"/>
    <w:rsid w:val="00111FE9"/>
    <w:rsid w:val="00115519"/>
    <w:rsid w:val="00115AD4"/>
    <w:rsid w:val="00123C1F"/>
    <w:rsid w:val="001324D4"/>
    <w:rsid w:val="00147235"/>
    <w:rsid w:val="00147A99"/>
    <w:rsid w:val="0016015C"/>
    <w:rsid w:val="00166B60"/>
    <w:rsid w:val="00167D1C"/>
    <w:rsid w:val="00174D4A"/>
    <w:rsid w:val="001772E2"/>
    <w:rsid w:val="0017750B"/>
    <w:rsid w:val="00181562"/>
    <w:rsid w:val="001835B9"/>
    <w:rsid w:val="001927B3"/>
    <w:rsid w:val="00193C87"/>
    <w:rsid w:val="00194012"/>
    <w:rsid w:val="001A0543"/>
    <w:rsid w:val="001A2920"/>
    <w:rsid w:val="001B5C3B"/>
    <w:rsid w:val="001C1BC0"/>
    <w:rsid w:val="001C38F8"/>
    <w:rsid w:val="001C525C"/>
    <w:rsid w:val="001C56B3"/>
    <w:rsid w:val="001D4947"/>
    <w:rsid w:val="001E5AD9"/>
    <w:rsid w:val="001E640A"/>
    <w:rsid w:val="001F0FF8"/>
    <w:rsid w:val="001F3176"/>
    <w:rsid w:val="00203134"/>
    <w:rsid w:val="0020364A"/>
    <w:rsid w:val="00204827"/>
    <w:rsid w:val="00205C93"/>
    <w:rsid w:val="00220881"/>
    <w:rsid w:val="00220CE3"/>
    <w:rsid w:val="00223D68"/>
    <w:rsid w:val="002304A7"/>
    <w:rsid w:val="00233C09"/>
    <w:rsid w:val="0023469B"/>
    <w:rsid w:val="002362E7"/>
    <w:rsid w:val="00240DBC"/>
    <w:rsid w:val="0024761F"/>
    <w:rsid w:val="00247D5D"/>
    <w:rsid w:val="0025382B"/>
    <w:rsid w:val="00254DE1"/>
    <w:rsid w:val="00262F32"/>
    <w:rsid w:val="00265DAD"/>
    <w:rsid w:val="0027122D"/>
    <w:rsid w:val="002753E0"/>
    <w:rsid w:val="002777E5"/>
    <w:rsid w:val="0028393B"/>
    <w:rsid w:val="00283A2F"/>
    <w:rsid w:val="002917A3"/>
    <w:rsid w:val="00293FFF"/>
    <w:rsid w:val="00294507"/>
    <w:rsid w:val="00296967"/>
    <w:rsid w:val="002A07D7"/>
    <w:rsid w:val="002A248B"/>
    <w:rsid w:val="002A6F02"/>
    <w:rsid w:val="002A7395"/>
    <w:rsid w:val="002D086F"/>
    <w:rsid w:val="002D2480"/>
    <w:rsid w:val="002E17BA"/>
    <w:rsid w:val="002E1985"/>
    <w:rsid w:val="002E2FF0"/>
    <w:rsid w:val="002E3E29"/>
    <w:rsid w:val="002F5081"/>
    <w:rsid w:val="003146E6"/>
    <w:rsid w:val="00321EE6"/>
    <w:rsid w:val="00327329"/>
    <w:rsid w:val="0033190E"/>
    <w:rsid w:val="0033396E"/>
    <w:rsid w:val="003345E2"/>
    <w:rsid w:val="003364B0"/>
    <w:rsid w:val="00336A72"/>
    <w:rsid w:val="00336F70"/>
    <w:rsid w:val="003408DB"/>
    <w:rsid w:val="00343435"/>
    <w:rsid w:val="00345592"/>
    <w:rsid w:val="00350DB6"/>
    <w:rsid w:val="00351DCF"/>
    <w:rsid w:val="00356828"/>
    <w:rsid w:val="003725EE"/>
    <w:rsid w:val="003904DB"/>
    <w:rsid w:val="00393487"/>
    <w:rsid w:val="0039799B"/>
    <w:rsid w:val="003A0448"/>
    <w:rsid w:val="003A267D"/>
    <w:rsid w:val="003A2C6C"/>
    <w:rsid w:val="003A5770"/>
    <w:rsid w:val="003A57AC"/>
    <w:rsid w:val="003C29AF"/>
    <w:rsid w:val="003C34AD"/>
    <w:rsid w:val="003D1C30"/>
    <w:rsid w:val="003D2BE8"/>
    <w:rsid w:val="003D43C9"/>
    <w:rsid w:val="003D6E53"/>
    <w:rsid w:val="003E2026"/>
    <w:rsid w:val="003E21C8"/>
    <w:rsid w:val="003E44C3"/>
    <w:rsid w:val="003F2991"/>
    <w:rsid w:val="003F50CE"/>
    <w:rsid w:val="0040199A"/>
    <w:rsid w:val="0040329B"/>
    <w:rsid w:val="0040476C"/>
    <w:rsid w:val="00412042"/>
    <w:rsid w:val="004130F7"/>
    <w:rsid w:val="004157C0"/>
    <w:rsid w:val="00415BF1"/>
    <w:rsid w:val="00422935"/>
    <w:rsid w:val="004279E1"/>
    <w:rsid w:val="00430DBF"/>
    <w:rsid w:val="00444BB8"/>
    <w:rsid w:val="0044787A"/>
    <w:rsid w:val="004501FF"/>
    <w:rsid w:val="0045104E"/>
    <w:rsid w:val="00456F64"/>
    <w:rsid w:val="004805CF"/>
    <w:rsid w:val="00483BCF"/>
    <w:rsid w:val="004941CC"/>
    <w:rsid w:val="0049612F"/>
    <w:rsid w:val="004A03C0"/>
    <w:rsid w:val="004A56E6"/>
    <w:rsid w:val="004A7F74"/>
    <w:rsid w:val="004B222A"/>
    <w:rsid w:val="004B64CD"/>
    <w:rsid w:val="004C3576"/>
    <w:rsid w:val="004D4FB3"/>
    <w:rsid w:val="004E15EA"/>
    <w:rsid w:val="004F215F"/>
    <w:rsid w:val="004F37DC"/>
    <w:rsid w:val="004F4D9A"/>
    <w:rsid w:val="004F6A5B"/>
    <w:rsid w:val="00511820"/>
    <w:rsid w:val="00512634"/>
    <w:rsid w:val="0052427E"/>
    <w:rsid w:val="00524E0A"/>
    <w:rsid w:val="00526BC1"/>
    <w:rsid w:val="00526D4B"/>
    <w:rsid w:val="005301EE"/>
    <w:rsid w:val="00534067"/>
    <w:rsid w:val="005417CA"/>
    <w:rsid w:val="00541E65"/>
    <w:rsid w:val="00551299"/>
    <w:rsid w:val="00554007"/>
    <w:rsid w:val="005645BC"/>
    <w:rsid w:val="0057173F"/>
    <w:rsid w:val="00580636"/>
    <w:rsid w:val="00580C8B"/>
    <w:rsid w:val="00585D01"/>
    <w:rsid w:val="005A1C9C"/>
    <w:rsid w:val="005A4530"/>
    <w:rsid w:val="005B5F58"/>
    <w:rsid w:val="005C1385"/>
    <w:rsid w:val="005C6665"/>
    <w:rsid w:val="005D3D72"/>
    <w:rsid w:val="005D3DD4"/>
    <w:rsid w:val="005D4E2D"/>
    <w:rsid w:val="005E610B"/>
    <w:rsid w:val="005F1946"/>
    <w:rsid w:val="005F4307"/>
    <w:rsid w:val="005F4E5A"/>
    <w:rsid w:val="00603B19"/>
    <w:rsid w:val="00604E8D"/>
    <w:rsid w:val="006073CE"/>
    <w:rsid w:val="00615953"/>
    <w:rsid w:val="00617D22"/>
    <w:rsid w:val="0062419D"/>
    <w:rsid w:val="006259E0"/>
    <w:rsid w:val="00625E11"/>
    <w:rsid w:val="00627271"/>
    <w:rsid w:val="0063524F"/>
    <w:rsid w:val="00637AB5"/>
    <w:rsid w:val="00642915"/>
    <w:rsid w:val="0064421A"/>
    <w:rsid w:val="006541B3"/>
    <w:rsid w:val="00656B8A"/>
    <w:rsid w:val="0066295C"/>
    <w:rsid w:val="006630CD"/>
    <w:rsid w:val="006673E0"/>
    <w:rsid w:val="00672FAF"/>
    <w:rsid w:val="00675549"/>
    <w:rsid w:val="00675E60"/>
    <w:rsid w:val="00696C04"/>
    <w:rsid w:val="006970DD"/>
    <w:rsid w:val="006A0476"/>
    <w:rsid w:val="006A39DA"/>
    <w:rsid w:val="006A40D7"/>
    <w:rsid w:val="006A52B5"/>
    <w:rsid w:val="006B232A"/>
    <w:rsid w:val="006C532B"/>
    <w:rsid w:val="006D2672"/>
    <w:rsid w:val="006E02D9"/>
    <w:rsid w:val="006E3F9F"/>
    <w:rsid w:val="006F0452"/>
    <w:rsid w:val="006F1352"/>
    <w:rsid w:val="00704708"/>
    <w:rsid w:val="00704868"/>
    <w:rsid w:val="00704E18"/>
    <w:rsid w:val="00713BB2"/>
    <w:rsid w:val="007143FA"/>
    <w:rsid w:val="00750947"/>
    <w:rsid w:val="00752789"/>
    <w:rsid w:val="00760A8B"/>
    <w:rsid w:val="00761949"/>
    <w:rsid w:val="00762910"/>
    <w:rsid w:val="0077157D"/>
    <w:rsid w:val="00772D15"/>
    <w:rsid w:val="00775002"/>
    <w:rsid w:val="00776F23"/>
    <w:rsid w:val="00787672"/>
    <w:rsid w:val="0079001E"/>
    <w:rsid w:val="007A0BF3"/>
    <w:rsid w:val="007A793E"/>
    <w:rsid w:val="007B2B72"/>
    <w:rsid w:val="007B547E"/>
    <w:rsid w:val="007C0649"/>
    <w:rsid w:val="007C4890"/>
    <w:rsid w:val="007C5A3D"/>
    <w:rsid w:val="007D6D81"/>
    <w:rsid w:val="007D7E2F"/>
    <w:rsid w:val="007E5185"/>
    <w:rsid w:val="007E7701"/>
    <w:rsid w:val="007E7DFC"/>
    <w:rsid w:val="007F0E1E"/>
    <w:rsid w:val="007F1111"/>
    <w:rsid w:val="0080053A"/>
    <w:rsid w:val="0080653A"/>
    <w:rsid w:val="0081354B"/>
    <w:rsid w:val="00820226"/>
    <w:rsid w:val="00821EBC"/>
    <w:rsid w:val="008237EA"/>
    <w:rsid w:val="00823F1B"/>
    <w:rsid w:val="00827CAF"/>
    <w:rsid w:val="0084282F"/>
    <w:rsid w:val="0084301C"/>
    <w:rsid w:val="00847D63"/>
    <w:rsid w:val="008512BA"/>
    <w:rsid w:val="008521A7"/>
    <w:rsid w:val="00856668"/>
    <w:rsid w:val="0086043D"/>
    <w:rsid w:val="00862724"/>
    <w:rsid w:val="00864690"/>
    <w:rsid w:val="0086485F"/>
    <w:rsid w:val="008734F7"/>
    <w:rsid w:val="00874DAF"/>
    <w:rsid w:val="008766BB"/>
    <w:rsid w:val="008862F9"/>
    <w:rsid w:val="00887DB0"/>
    <w:rsid w:val="00891465"/>
    <w:rsid w:val="0089283B"/>
    <w:rsid w:val="008B292A"/>
    <w:rsid w:val="008B344B"/>
    <w:rsid w:val="008B53A2"/>
    <w:rsid w:val="008D0BBA"/>
    <w:rsid w:val="008D1FDA"/>
    <w:rsid w:val="008D2EAE"/>
    <w:rsid w:val="008E2CED"/>
    <w:rsid w:val="008E3537"/>
    <w:rsid w:val="008E3F70"/>
    <w:rsid w:val="008F1209"/>
    <w:rsid w:val="008F3C6A"/>
    <w:rsid w:val="009043B5"/>
    <w:rsid w:val="00905BBE"/>
    <w:rsid w:val="00906D03"/>
    <w:rsid w:val="00914BF7"/>
    <w:rsid w:val="00916E4E"/>
    <w:rsid w:val="00926B5B"/>
    <w:rsid w:val="00926C94"/>
    <w:rsid w:val="00926CB9"/>
    <w:rsid w:val="00932AF7"/>
    <w:rsid w:val="009359EF"/>
    <w:rsid w:val="0094202F"/>
    <w:rsid w:val="009434A7"/>
    <w:rsid w:val="00944BD3"/>
    <w:rsid w:val="00944C62"/>
    <w:rsid w:val="00947C78"/>
    <w:rsid w:val="0095343C"/>
    <w:rsid w:val="00953CFE"/>
    <w:rsid w:val="00955A67"/>
    <w:rsid w:val="009628C8"/>
    <w:rsid w:val="009639D1"/>
    <w:rsid w:val="009735A5"/>
    <w:rsid w:val="0097391F"/>
    <w:rsid w:val="00977543"/>
    <w:rsid w:val="00987DCE"/>
    <w:rsid w:val="00993454"/>
    <w:rsid w:val="009B2802"/>
    <w:rsid w:val="009C2B0A"/>
    <w:rsid w:val="009C2FDE"/>
    <w:rsid w:val="009C3E68"/>
    <w:rsid w:val="009D7506"/>
    <w:rsid w:val="00A01185"/>
    <w:rsid w:val="00A060AD"/>
    <w:rsid w:val="00A07DDC"/>
    <w:rsid w:val="00A115ED"/>
    <w:rsid w:val="00A117C2"/>
    <w:rsid w:val="00A11A1E"/>
    <w:rsid w:val="00A137EF"/>
    <w:rsid w:val="00A14131"/>
    <w:rsid w:val="00A16D86"/>
    <w:rsid w:val="00A22DD2"/>
    <w:rsid w:val="00A274CC"/>
    <w:rsid w:val="00A27637"/>
    <w:rsid w:val="00A27BFB"/>
    <w:rsid w:val="00A32D8D"/>
    <w:rsid w:val="00A35123"/>
    <w:rsid w:val="00A5287B"/>
    <w:rsid w:val="00A61E6A"/>
    <w:rsid w:val="00A76100"/>
    <w:rsid w:val="00A80C5F"/>
    <w:rsid w:val="00A81B6B"/>
    <w:rsid w:val="00A81D9E"/>
    <w:rsid w:val="00A8270E"/>
    <w:rsid w:val="00A8278A"/>
    <w:rsid w:val="00A915BD"/>
    <w:rsid w:val="00A93BAE"/>
    <w:rsid w:val="00A96B65"/>
    <w:rsid w:val="00AA2456"/>
    <w:rsid w:val="00AA26B3"/>
    <w:rsid w:val="00AA5641"/>
    <w:rsid w:val="00AB52BF"/>
    <w:rsid w:val="00AB54CC"/>
    <w:rsid w:val="00AC5C3A"/>
    <w:rsid w:val="00AC7177"/>
    <w:rsid w:val="00AD0F95"/>
    <w:rsid w:val="00AD1A42"/>
    <w:rsid w:val="00AD33C0"/>
    <w:rsid w:val="00AE70E0"/>
    <w:rsid w:val="00AE790B"/>
    <w:rsid w:val="00AF1FFB"/>
    <w:rsid w:val="00B011A8"/>
    <w:rsid w:val="00B038C6"/>
    <w:rsid w:val="00B03C7C"/>
    <w:rsid w:val="00B04721"/>
    <w:rsid w:val="00B04C4A"/>
    <w:rsid w:val="00B12904"/>
    <w:rsid w:val="00B12E79"/>
    <w:rsid w:val="00B22C63"/>
    <w:rsid w:val="00B23B89"/>
    <w:rsid w:val="00B312A2"/>
    <w:rsid w:val="00B33AC7"/>
    <w:rsid w:val="00B41AE8"/>
    <w:rsid w:val="00B45C9A"/>
    <w:rsid w:val="00B543C0"/>
    <w:rsid w:val="00B56A5E"/>
    <w:rsid w:val="00B610C0"/>
    <w:rsid w:val="00B629D0"/>
    <w:rsid w:val="00B62B40"/>
    <w:rsid w:val="00B65479"/>
    <w:rsid w:val="00B7333D"/>
    <w:rsid w:val="00B73B76"/>
    <w:rsid w:val="00B756E9"/>
    <w:rsid w:val="00B83614"/>
    <w:rsid w:val="00B867CF"/>
    <w:rsid w:val="00BA3B43"/>
    <w:rsid w:val="00BA6ACF"/>
    <w:rsid w:val="00BB01F4"/>
    <w:rsid w:val="00BB0291"/>
    <w:rsid w:val="00BC0D4C"/>
    <w:rsid w:val="00BC4B7A"/>
    <w:rsid w:val="00BC4FE6"/>
    <w:rsid w:val="00BD613C"/>
    <w:rsid w:val="00BE0C4C"/>
    <w:rsid w:val="00BE2F48"/>
    <w:rsid w:val="00BE7881"/>
    <w:rsid w:val="00BF53A7"/>
    <w:rsid w:val="00BF579B"/>
    <w:rsid w:val="00C101EC"/>
    <w:rsid w:val="00C13DB4"/>
    <w:rsid w:val="00C13F37"/>
    <w:rsid w:val="00C23A52"/>
    <w:rsid w:val="00C25B73"/>
    <w:rsid w:val="00C27B6C"/>
    <w:rsid w:val="00C27C0D"/>
    <w:rsid w:val="00C33923"/>
    <w:rsid w:val="00C3441B"/>
    <w:rsid w:val="00C35A22"/>
    <w:rsid w:val="00C53189"/>
    <w:rsid w:val="00C7118C"/>
    <w:rsid w:val="00C738E7"/>
    <w:rsid w:val="00C73FBC"/>
    <w:rsid w:val="00C7604B"/>
    <w:rsid w:val="00C84640"/>
    <w:rsid w:val="00CA3075"/>
    <w:rsid w:val="00CA4DA3"/>
    <w:rsid w:val="00CA7968"/>
    <w:rsid w:val="00CB3040"/>
    <w:rsid w:val="00CC19D3"/>
    <w:rsid w:val="00CD2E48"/>
    <w:rsid w:val="00CD51A3"/>
    <w:rsid w:val="00CD5A35"/>
    <w:rsid w:val="00CD7A38"/>
    <w:rsid w:val="00CE4AB9"/>
    <w:rsid w:val="00CE6644"/>
    <w:rsid w:val="00CF080B"/>
    <w:rsid w:val="00CF730C"/>
    <w:rsid w:val="00D04E63"/>
    <w:rsid w:val="00D16ADA"/>
    <w:rsid w:val="00D17D58"/>
    <w:rsid w:val="00D211EB"/>
    <w:rsid w:val="00D24F4C"/>
    <w:rsid w:val="00D3330A"/>
    <w:rsid w:val="00D42AD2"/>
    <w:rsid w:val="00D510A7"/>
    <w:rsid w:val="00D54048"/>
    <w:rsid w:val="00D61F85"/>
    <w:rsid w:val="00D622BD"/>
    <w:rsid w:val="00D64A35"/>
    <w:rsid w:val="00D71F86"/>
    <w:rsid w:val="00D7490F"/>
    <w:rsid w:val="00D76051"/>
    <w:rsid w:val="00D7691B"/>
    <w:rsid w:val="00D845A9"/>
    <w:rsid w:val="00D87D5D"/>
    <w:rsid w:val="00D911E6"/>
    <w:rsid w:val="00D91667"/>
    <w:rsid w:val="00D93509"/>
    <w:rsid w:val="00D944CE"/>
    <w:rsid w:val="00DA2980"/>
    <w:rsid w:val="00DA482F"/>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22A81"/>
    <w:rsid w:val="00E260BD"/>
    <w:rsid w:val="00E3215D"/>
    <w:rsid w:val="00E34455"/>
    <w:rsid w:val="00E37627"/>
    <w:rsid w:val="00E51A5A"/>
    <w:rsid w:val="00E62F5D"/>
    <w:rsid w:val="00E6645B"/>
    <w:rsid w:val="00E7069F"/>
    <w:rsid w:val="00E80060"/>
    <w:rsid w:val="00E90CEC"/>
    <w:rsid w:val="00E97A71"/>
    <w:rsid w:val="00EA0F46"/>
    <w:rsid w:val="00EA7E41"/>
    <w:rsid w:val="00EB2EE0"/>
    <w:rsid w:val="00EC30E7"/>
    <w:rsid w:val="00EC5D6D"/>
    <w:rsid w:val="00EE054A"/>
    <w:rsid w:val="00EE19EB"/>
    <w:rsid w:val="00EE3BE9"/>
    <w:rsid w:val="00EE67AA"/>
    <w:rsid w:val="00EF6C5F"/>
    <w:rsid w:val="00F051A0"/>
    <w:rsid w:val="00F0675E"/>
    <w:rsid w:val="00F121A5"/>
    <w:rsid w:val="00F2628D"/>
    <w:rsid w:val="00F3144F"/>
    <w:rsid w:val="00F36993"/>
    <w:rsid w:val="00F41400"/>
    <w:rsid w:val="00F45F9A"/>
    <w:rsid w:val="00F462BF"/>
    <w:rsid w:val="00F471FD"/>
    <w:rsid w:val="00F478B1"/>
    <w:rsid w:val="00F74B28"/>
    <w:rsid w:val="00F76FAC"/>
    <w:rsid w:val="00F80A37"/>
    <w:rsid w:val="00F82BC2"/>
    <w:rsid w:val="00F82DE2"/>
    <w:rsid w:val="00F8336F"/>
    <w:rsid w:val="00F87A21"/>
    <w:rsid w:val="00F90556"/>
    <w:rsid w:val="00FA2D82"/>
    <w:rsid w:val="00FB23B3"/>
    <w:rsid w:val="00FB76A6"/>
    <w:rsid w:val="00FC0874"/>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rules v:ext="edit">
        <o:r id="V:Rule16" type="connector" idref="#_x0000_s1066"/>
        <o:r id="V:Rule17" type="connector" idref="#_x0000_s1053"/>
        <o:r id="V:Rule18" type="connector" idref="#_x0000_s1054"/>
        <o:r id="V:Rule19" type="connector" idref="#_x0000_s1055"/>
        <o:r id="V:Rule20" type="connector" idref="#_x0000_s1064"/>
        <o:r id="V:Rule21" type="connector" idref="#_x0000_s1082"/>
        <o:r id="V:Rule22" type="connector" idref="#_x0000_s1086"/>
        <o:r id="V:Rule23" type="connector" idref="#_x0000_s1063"/>
        <o:r id="V:Rule24" type="connector" idref="#_x0000_s1067"/>
        <o:r id="V:Rule25" type="connector" idref="#_x0000_s1083"/>
        <o:r id="V:Rule26" type="connector" idref="#_x0000_s1084"/>
        <o:r id="V:Rule27" type="connector" idref="#_x0000_s1058"/>
        <o:r id="V:Rule28" type="connector" idref="#_x0000_s1060"/>
        <o:r id="V:Rule29" type="connector" idref="#_x0000_s1057"/>
        <o:r id="V:Rule30" type="connector" idref="#_x0000_s10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69755977">
      <w:bodyDiv w:val="1"/>
      <w:marLeft w:val="0"/>
      <w:marRight w:val="0"/>
      <w:marTop w:val="0"/>
      <w:marBottom w:val="0"/>
      <w:divBdr>
        <w:top w:val="none" w:sz="0" w:space="0" w:color="auto"/>
        <w:left w:val="none" w:sz="0" w:space="0" w:color="auto"/>
        <w:bottom w:val="none" w:sz="0" w:space="0" w:color="auto"/>
        <w:right w:val="none" w:sz="0" w:space="0" w:color="auto"/>
      </w:divBdr>
    </w:div>
    <w:div w:id="650522671">
      <w:bodyDiv w:val="1"/>
      <w:marLeft w:val="0"/>
      <w:marRight w:val="0"/>
      <w:marTop w:val="0"/>
      <w:marBottom w:val="0"/>
      <w:divBdr>
        <w:top w:val="none" w:sz="0" w:space="0" w:color="auto"/>
        <w:left w:val="none" w:sz="0" w:space="0" w:color="auto"/>
        <w:bottom w:val="none" w:sz="0" w:space="0" w:color="auto"/>
        <w:right w:val="none" w:sz="0" w:space="0" w:color="auto"/>
      </w:divBdr>
    </w:div>
    <w:div w:id="1012760013">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751003928">
      <w:bodyDiv w:val="1"/>
      <w:marLeft w:val="0"/>
      <w:marRight w:val="0"/>
      <w:marTop w:val="0"/>
      <w:marBottom w:val="0"/>
      <w:divBdr>
        <w:top w:val="none" w:sz="0" w:space="0" w:color="auto"/>
        <w:left w:val="none" w:sz="0" w:space="0" w:color="auto"/>
        <w:bottom w:val="none" w:sz="0" w:space="0" w:color="auto"/>
        <w:right w:val="none" w:sz="0" w:space="0" w:color="auto"/>
      </w:divBdr>
    </w:div>
    <w:div w:id="20786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consultantplus://offline/ref=F230A7E4589A786FFB9391FFFF147C125014BB77682EAFB7BF023E4F6DG9V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ldurg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6420-7CA3-41C2-948C-A60EEBB0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10515</Words>
  <Characters>59937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46</cp:revision>
  <cp:lastPrinted>2012-09-19T05:08:00Z</cp:lastPrinted>
  <dcterms:created xsi:type="dcterms:W3CDTF">2012-04-13T05:30:00Z</dcterms:created>
  <dcterms:modified xsi:type="dcterms:W3CDTF">2012-09-19T05:12:00Z</dcterms:modified>
</cp:coreProperties>
</file>