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2A" w:rsidRDefault="00EC422A" w:rsidP="00EC422A">
      <w:pPr>
        <w:ind w:left="50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«ИЛЯ» МУНИЦИПАЛЬНОГО РАЙОНА «ДУЛЬДУРГИНСКИЙ РАЙОН»</w:t>
      </w:r>
    </w:p>
    <w:p w:rsidR="00C37165" w:rsidRDefault="00EC422A" w:rsidP="00EC422A">
      <w:pPr>
        <w:ind w:left="500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AE3369" w:rsidRDefault="00AE3369" w:rsidP="00C37165">
      <w:pPr>
        <w:ind w:left="500"/>
        <w:rPr>
          <w:sz w:val="28"/>
          <w:szCs w:val="28"/>
        </w:rPr>
      </w:pPr>
    </w:p>
    <w:p w:rsidR="00EC422A" w:rsidRDefault="003210D9" w:rsidP="003210D9">
      <w:pPr>
        <w:ind w:left="500"/>
        <w:rPr>
          <w:sz w:val="28"/>
          <w:szCs w:val="28"/>
        </w:rPr>
      </w:pPr>
      <w:r>
        <w:rPr>
          <w:sz w:val="28"/>
          <w:szCs w:val="28"/>
        </w:rPr>
        <w:t>26</w:t>
      </w:r>
      <w:r w:rsidR="00076F81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C37165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="00C37165">
        <w:rPr>
          <w:sz w:val="28"/>
          <w:szCs w:val="28"/>
        </w:rPr>
        <w:t xml:space="preserve"> г.                               </w:t>
      </w:r>
      <w:r w:rsidR="00EC422A">
        <w:rPr>
          <w:sz w:val="28"/>
          <w:szCs w:val="28"/>
        </w:rPr>
        <w:t xml:space="preserve">                                                          </w:t>
      </w:r>
      <w:r w:rsidR="00C37165"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</w:p>
    <w:p w:rsidR="003210D9" w:rsidRDefault="003210D9" w:rsidP="003210D9">
      <w:pPr>
        <w:ind w:left="500"/>
        <w:rPr>
          <w:sz w:val="28"/>
          <w:szCs w:val="28"/>
        </w:rPr>
      </w:pPr>
    </w:p>
    <w:p w:rsidR="00C37165" w:rsidRDefault="00EC422A" w:rsidP="00EC422A">
      <w:pPr>
        <w:jc w:val="center"/>
        <w:rPr>
          <w:sz w:val="28"/>
          <w:szCs w:val="28"/>
        </w:rPr>
      </w:pPr>
      <w:r>
        <w:rPr>
          <w:sz w:val="28"/>
          <w:szCs w:val="28"/>
        </w:rPr>
        <w:t>с. «Иля»</w:t>
      </w:r>
    </w:p>
    <w:p w:rsidR="00AE3369" w:rsidRDefault="00AE3369" w:rsidP="00C37165">
      <w:pPr>
        <w:rPr>
          <w:sz w:val="28"/>
          <w:szCs w:val="28"/>
        </w:rPr>
      </w:pPr>
    </w:p>
    <w:p w:rsidR="00C37165" w:rsidRDefault="00C37165" w:rsidP="00C37165">
      <w:pPr>
        <w:ind w:left="50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Pr="00965E8D">
        <w:rPr>
          <w:sz w:val="28"/>
          <w:szCs w:val="28"/>
        </w:rPr>
        <w:t xml:space="preserve"> </w:t>
      </w:r>
    </w:p>
    <w:p w:rsidR="00AE3369" w:rsidRDefault="00AE3369" w:rsidP="00C37165">
      <w:pPr>
        <w:ind w:left="500"/>
        <w:jc w:val="center"/>
        <w:rPr>
          <w:sz w:val="28"/>
          <w:szCs w:val="28"/>
        </w:rPr>
      </w:pPr>
    </w:p>
    <w:p w:rsidR="00C37165" w:rsidRDefault="00C37165" w:rsidP="00C37165">
      <w:pPr>
        <w:ind w:left="500" w:right="5103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="00AC3FF3">
        <w:rPr>
          <w:sz w:val="28"/>
          <w:szCs w:val="28"/>
        </w:rPr>
        <w:t xml:space="preserve"> создании комиссии по списанию материальных запасов при тушении пожаров</w:t>
      </w:r>
      <w:r w:rsidR="001A55C0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</w:p>
    <w:p w:rsidR="00C37165" w:rsidRDefault="00C37165" w:rsidP="00C37165">
      <w:pPr>
        <w:ind w:right="5103" w:firstLine="567"/>
        <w:jc w:val="both"/>
        <w:rPr>
          <w:sz w:val="28"/>
          <w:szCs w:val="28"/>
        </w:rPr>
      </w:pPr>
    </w:p>
    <w:p w:rsidR="00AE3369" w:rsidRDefault="00AE3369" w:rsidP="00C37165">
      <w:pPr>
        <w:ind w:right="5103" w:firstLine="567"/>
        <w:jc w:val="both"/>
        <w:rPr>
          <w:sz w:val="28"/>
          <w:szCs w:val="28"/>
        </w:rPr>
      </w:pPr>
    </w:p>
    <w:p w:rsidR="00AE3369" w:rsidRDefault="00F45C22" w:rsidP="00C35ABC">
      <w:pPr>
        <w:pStyle w:val="ConsPlusNormal"/>
        <w:widowControl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3FF3">
        <w:rPr>
          <w:rFonts w:ascii="Times New Roman" w:hAnsi="Times New Roman" w:cs="Times New Roman"/>
          <w:sz w:val="28"/>
          <w:szCs w:val="28"/>
        </w:rPr>
        <w:t xml:space="preserve"> Создать комиссию по списанию материальных запасов при тушении пожаров назначить председателем комиссии Главу сельского поселения «Иля» Гомбоева Баира Аюшиевича, членами комиссии главного бухгалтера администрации сельского поселения «Иля» </w:t>
      </w:r>
      <w:proofErr w:type="spellStart"/>
      <w:r w:rsidR="00AC3FF3">
        <w:rPr>
          <w:rFonts w:ascii="Times New Roman" w:hAnsi="Times New Roman" w:cs="Times New Roman"/>
          <w:sz w:val="28"/>
          <w:szCs w:val="28"/>
        </w:rPr>
        <w:t>Цыденову</w:t>
      </w:r>
      <w:proofErr w:type="spellEnd"/>
      <w:r w:rsidR="00A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FF3">
        <w:rPr>
          <w:rFonts w:ascii="Times New Roman" w:hAnsi="Times New Roman" w:cs="Times New Roman"/>
          <w:sz w:val="28"/>
          <w:szCs w:val="28"/>
        </w:rPr>
        <w:t>Баиру</w:t>
      </w:r>
      <w:proofErr w:type="spellEnd"/>
      <w:r w:rsidR="00AC3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FF3">
        <w:rPr>
          <w:rFonts w:ascii="Times New Roman" w:hAnsi="Times New Roman" w:cs="Times New Roman"/>
          <w:sz w:val="28"/>
          <w:szCs w:val="28"/>
        </w:rPr>
        <w:t>Базаргуруевну</w:t>
      </w:r>
      <w:proofErr w:type="spellEnd"/>
      <w:r w:rsidR="00AC3FF3">
        <w:rPr>
          <w:rFonts w:ascii="Times New Roman" w:hAnsi="Times New Roman" w:cs="Times New Roman"/>
          <w:sz w:val="28"/>
          <w:szCs w:val="28"/>
        </w:rPr>
        <w:t xml:space="preserve">, Директора ДПД СП «Иля» </w:t>
      </w:r>
      <w:r w:rsidR="003210D9">
        <w:rPr>
          <w:rFonts w:ascii="Times New Roman" w:hAnsi="Times New Roman" w:cs="Times New Roman"/>
          <w:sz w:val="28"/>
          <w:szCs w:val="28"/>
        </w:rPr>
        <w:t>Кухтина Антона Олеговича</w:t>
      </w:r>
      <w:r w:rsidR="00AC3F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3369" w:rsidRDefault="00AE3369" w:rsidP="00C35ABC">
      <w:pPr>
        <w:pStyle w:val="ConsPlusNormal"/>
        <w:widowControl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165" w:rsidRDefault="00AC3FF3" w:rsidP="00C35ABC">
      <w:pPr>
        <w:pStyle w:val="ConsPlusNormal"/>
        <w:widowControl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71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71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165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</w:t>
      </w:r>
      <w:r w:rsidR="005D3984">
        <w:rPr>
          <w:rFonts w:ascii="Times New Roman" w:hAnsi="Times New Roman" w:cs="Times New Roman"/>
          <w:sz w:val="28"/>
          <w:szCs w:val="28"/>
        </w:rPr>
        <w:t>.</w:t>
      </w:r>
    </w:p>
    <w:p w:rsidR="00AE3369" w:rsidRDefault="00AE3369" w:rsidP="00F71B8E">
      <w:pPr>
        <w:ind w:left="567" w:firstLine="567"/>
        <w:rPr>
          <w:sz w:val="28"/>
          <w:szCs w:val="28"/>
        </w:rPr>
      </w:pPr>
    </w:p>
    <w:p w:rsidR="00C37165" w:rsidRDefault="00AC3FF3" w:rsidP="00F71B8E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C37165">
        <w:rPr>
          <w:sz w:val="28"/>
          <w:szCs w:val="28"/>
        </w:rPr>
        <w:t>.  Настоящее распоряжение вступ</w:t>
      </w:r>
      <w:r w:rsidR="005D3984">
        <w:rPr>
          <w:sz w:val="28"/>
          <w:szCs w:val="28"/>
        </w:rPr>
        <w:t xml:space="preserve">ает в силу со дня его обнародования на информационном стенде Администрации СП «Иля» по ул. </w:t>
      </w:r>
      <w:proofErr w:type="gramStart"/>
      <w:r w:rsidR="005D3984">
        <w:rPr>
          <w:sz w:val="28"/>
          <w:szCs w:val="28"/>
        </w:rPr>
        <w:t>Новая</w:t>
      </w:r>
      <w:proofErr w:type="gramEnd"/>
      <w:r w:rsidR="005D3984">
        <w:rPr>
          <w:sz w:val="28"/>
          <w:szCs w:val="28"/>
        </w:rPr>
        <w:t xml:space="preserve"> д.24.</w:t>
      </w:r>
    </w:p>
    <w:p w:rsidR="00C37165" w:rsidRDefault="00C37165" w:rsidP="00C37165">
      <w:pPr>
        <w:ind w:firstLine="567"/>
        <w:rPr>
          <w:sz w:val="28"/>
          <w:szCs w:val="28"/>
        </w:rPr>
      </w:pPr>
    </w:p>
    <w:p w:rsidR="00AE3369" w:rsidRDefault="00AE3369" w:rsidP="00C37165">
      <w:pPr>
        <w:ind w:firstLine="567"/>
        <w:rPr>
          <w:sz w:val="28"/>
          <w:szCs w:val="28"/>
        </w:rPr>
      </w:pPr>
    </w:p>
    <w:p w:rsidR="00AE3369" w:rsidRDefault="00AE3369" w:rsidP="00C37165">
      <w:pPr>
        <w:ind w:firstLine="567"/>
        <w:rPr>
          <w:sz w:val="28"/>
          <w:szCs w:val="28"/>
        </w:rPr>
      </w:pPr>
    </w:p>
    <w:p w:rsidR="00C37165" w:rsidRDefault="00C37165" w:rsidP="00C371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«Иля»                                                 Б.</w:t>
      </w:r>
      <w:r w:rsidR="00AE3369">
        <w:rPr>
          <w:sz w:val="28"/>
          <w:szCs w:val="28"/>
        </w:rPr>
        <w:t>А. Гомбоев</w:t>
      </w:r>
      <w:r>
        <w:rPr>
          <w:sz w:val="28"/>
          <w:szCs w:val="28"/>
        </w:rPr>
        <w:t xml:space="preserve">  </w:t>
      </w:r>
    </w:p>
    <w:p w:rsidR="00C37165" w:rsidRDefault="00C37165" w:rsidP="00C37165">
      <w:pPr>
        <w:ind w:firstLine="567"/>
        <w:jc w:val="both"/>
        <w:rPr>
          <w:sz w:val="28"/>
          <w:szCs w:val="28"/>
        </w:rPr>
      </w:pPr>
    </w:p>
    <w:p w:rsidR="00C37165" w:rsidRDefault="00C37165" w:rsidP="00C37165">
      <w:pPr>
        <w:ind w:left="500"/>
        <w:jc w:val="both"/>
        <w:rPr>
          <w:sz w:val="28"/>
          <w:szCs w:val="28"/>
        </w:rPr>
      </w:pPr>
    </w:p>
    <w:sectPr w:rsidR="00C37165" w:rsidSect="00E66A14">
      <w:pgSz w:w="11907" w:h="16840" w:code="9"/>
      <w:pgMar w:top="1134" w:right="567" w:bottom="567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7165"/>
    <w:rsid w:val="00011126"/>
    <w:rsid w:val="00052F56"/>
    <w:rsid w:val="00076F81"/>
    <w:rsid w:val="000F0900"/>
    <w:rsid w:val="0014082D"/>
    <w:rsid w:val="00154AE8"/>
    <w:rsid w:val="001617D9"/>
    <w:rsid w:val="001A55C0"/>
    <w:rsid w:val="003153A3"/>
    <w:rsid w:val="003210D9"/>
    <w:rsid w:val="00360477"/>
    <w:rsid w:val="00466C57"/>
    <w:rsid w:val="004B526E"/>
    <w:rsid w:val="004C0EB1"/>
    <w:rsid w:val="005A2E30"/>
    <w:rsid w:val="005D3984"/>
    <w:rsid w:val="0073684E"/>
    <w:rsid w:val="00753D43"/>
    <w:rsid w:val="00792C2A"/>
    <w:rsid w:val="007D1FF0"/>
    <w:rsid w:val="009E56DF"/>
    <w:rsid w:val="00AB5D22"/>
    <w:rsid w:val="00AC3FF3"/>
    <w:rsid w:val="00AC6EBD"/>
    <w:rsid w:val="00AE3369"/>
    <w:rsid w:val="00B02C5D"/>
    <w:rsid w:val="00C26D60"/>
    <w:rsid w:val="00C35ABC"/>
    <w:rsid w:val="00C37165"/>
    <w:rsid w:val="00C750E8"/>
    <w:rsid w:val="00CC15B9"/>
    <w:rsid w:val="00CF5035"/>
    <w:rsid w:val="00DF6A68"/>
    <w:rsid w:val="00EC422A"/>
    <w:rsid w:val="00ED2D88"/>
    <w:rsid w:val="00F45C22"/>
    <w:rsid w:val="00F71B8E"/>
    <w:rsid w:val="00FA4FC0"/>
    <w:rsid w:val="00FD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65"/>
    <w:pPr>
      <w:ind w:left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16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11</cp:revision>
  <cp:lastPrinted>2015-03-31T00:56:00Z</cp:lastPrinted>
  <dcterms:created xsi:type="dcterms:W3CDTF">2011-09-08T00:26:00Z</dcterms:created>
  <dcterms:modified xsi:type="dcterms:W3CDTF">2015-03-31T00:09:00Z</dcterms:modified>
</cp:coreProperties>
</file>