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B3" w:rsidRPr="00A417B3" w:rsidRDefault="00A417B3" w:rsidP="00A417B3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ПРОЕКТ</w:t>
      </w:r>
    </w:p>
    <w:p w:rsidR="00A417B3" w:rsidRPr="00A417B3" w:rsidRDefault="00A417B3" w:rsidP="00A417B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Иля</w:t>
      </w:r>
      <w:proofErr w:type="spellEnd"/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A417B3" w:rsidRPr="00A417B3" w:rsidRDefault="00A417B3" w:rsidP="00A417B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417B3" w:rsidRPr="00A417B3" w:rsidRDefault="00A417B3" w:rsidP="00A417B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A417B3" w:rsidRPr="00A417B3" w:rsidRDefault="00A417B3" w:rsidP="00A417B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417B3" w:rsidRPr="00A417B3" w:rsidRDefault="00A417B3" w:rsidP="00A417B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>от «_____» _____________ 2020 года                                                                № ____</w:t>
      </w:r>
    </w:p>
    <w:p w:rsidR="00A417B3" w:rsidRPr="00A417B3" w:rsidRDefault="00A417B3" w:rsidP="00A417B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417B3" w:rsidRPr="00A417B3" w:rsidRDefault="00A417B3" w:rsidP="00A417B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«О внесении изменений и дополнений в Устав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Иля</w:t>
      </w:r>
      <w:proofErr w:type="spellEnd"/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A417B3" w:rsidRPr="00A417B3" w:rsidRDefault="00A417B3" w:rsidP="00A417B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417B3" w:rsidRPr="00A417B3" w:rsidRDefault="00A417B3" w:rsidP="00A417B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</w:t>
      </w:r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Иля</w:t>
      </w:r>
      <w:proofErr w:type="spellEnd"/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Иля</w:t>
      </w:r>
      <w:proofErr w:type="spellEnd"/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A417B3" w:rsidRPr="00A417B3" w:rsidRDefault="00A417B3" w:rsidP="00A417B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ш и л:</w:t>
      </w:r>
    </w:p>
    <w:p w:rsidR="00A417B3" w:rsidRPr="00A417B3" w:rsidRDefault="00A417B3" w:rsidP="00A417B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417B3" w:rsidRPr="00A417B3" w:rsidRDefault="00A417B3" w:rsidP="00A417B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Внести изменения и дополнения в Устав сельского поселения </w:t>
      </w:r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Иля</w:t>
      </w:r>
      <w:proofErr w:type="spellEnd"/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A417B3" w:rsidRPr="00A417B3" w:rsidRDefault="00A417B3" w:rsidP="00A417B3">
      <w:pPr>
        <w:keepLines/>
        <w:numPr>
          <w:ilvl w:val="0"/>
          <w:numId w:val="1"/>
        </w:numPr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 Устава изложить в следующей редакции:</w:t>
      </w:r>
    </w:p>
    <w:p w:rsidR="00A417B3" w:rsidRPr="00A417B3" w:rsidRDefault="00A417B3" w:rsidP="00A417B3">
      <w:pPr>
        <w:keepLines/>
        <w:suppressAutoHyphen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A417B3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«Статья 2. Наименование муниципального образования</w:t>
      </w:r>
    </w:p>
    <w:p w:rsidR="00A417B3" w:rsidRPr="00A417B3" w:rsidRDefault="00A417B3" w:rsidP="00A417B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B3">
        <w:rPr>
          <w:rFonts w:ascii="Times New Roman" w:hAnsi="Times New Roman" w:cs="Times New Roman"/>
          <w:sz w:val="28"/>
          <w:szCs w:val="28"/>
        </w:rPr>
        <w:t xml:space="preserve">Полное наименование муниципального образования – сельское поселение </w:t>
      </w:r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Иля</w:t>
      </w:r>
      <w:proofErr w:type="spellEnd"/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 </w:t>
      </w:r>
      <w:r w:rsidRPr="00A417B3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A417B3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A417B3">
        <w:rPr>
          <w:rFonts w:ascii="Times New Roman" w:hAnsi="Times New Roman" w:cs="Times New Roman"/>
          <w:sz w:val="28"/>
          <w:szCs w:val="28"/>
        </w:rPr>
        <w:t xml:space="preserve"> район» Забайкальского края (</w:t>
      </w:r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Устава - сельское поселение, поселение)</w:t>
      </w:r>
      <w:r w:rsidRPr="00A417B3">
        <w:rPr>
          <w:rFonts w:ascii="Times New Roman" w:hAnsi="Times New Roman" w:cs="Times New Roman"/>
          <w:sz w:val="28"/>
          <w:szCs w:val="28"/>
        </w:rPr>
        <w:t>.</w:t>
      </w:r>
    </w:p>
    <w:p w:rsidR="00A417B3" w:rsidRPr="00A417B3" w:rsidRDefault="00A417B3" w:rsidP="00A417B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B3">
        <w:rPr>
          <w:rFonts w:ascii="Times New Roman" w:hAnsi="Times New Roman" w:cs="Times New Roman"/>
          <w:sz w:val="28"/>
          <w:szCs w:val="28"/>
        </w:rPr>
        <w:t xml:space="preserve">Сокращенная форма наименования – сельское поселение </w:t>
      </w:r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Иля</w:t>
      </w:r>
      <w:proofErr w:type="spellEnd"/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A417B3">
        <w:rPr>
          <w:rFonts w:ascii="Times New Roman" w:hAnsi="Times New Roman" w:cs="Times New Roman"/>
          <w:sz w:val="28"/>
          <w:szCs w:val="28"/>
        </w:rPr>
        <w:t>.</w:t>
      </w:r>
    </w:p>
    <w:p w:rsidR="00A417B3" w:rsidRPr="00A417B3" w:rsidRDefault="00A417B3" w:rsidP="00A4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>2) пункт 5 части 1 статьи 10 Устава признать утратившим силу.</w:t>
      </w:r>
    </w:p>
    <w:p w:rsidR="00A417B3" w:rsidRPr="00A417B3" w:rsidRDefault="00A417B3" w:rsidP="00A417B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>3) часть 1 статьи 8 Устава дополнить пунктом 14 следующего содержания:</w:t>
      </w:r>
    </w:p>
    <w:p w:rsidR="00A417B3" w:rsidRPr="00A417B3" w:rsidRDefault="00A417B3" w:rsidP="00A41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B3">
        <w:rPr>
          <w:rFonts w:ascii="Times New Roman" w:hAnsi="Times New Roman" w:cs="Times New Roman"/>
          <w:sz w:val="28"/>
          <w:szCs w:val="28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требованиями»;</w:t>
      </w:r>
    </w:p>
    <w:p w:rsidR="00A417B3" w:rsidRPr="00A417B3" w:rsidRDefault="00A417B3" w:rsidP="00A41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часть 7 статьи 31 Устава изложить в следующей редакции:</w:t>
      </w:r>
    </w:p>
    <w:p w:rsidR="00A417B3" w:rsidRPr="00A417B3" w:rsidRDefault="00A417B3" w:rsidP="00A41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B3">
        <w:rPr>
          <w:rFonts w:ascii="Times New Roman" w:hAnsi="Times New Roman" w:cs="Times New Roman"/>
          <w:sz w:val="28"/>
          <w:szCs w:val="28"/>
        </w:rPr>
        <w:t xml:space="preserve">«7.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A417B3">
        <w:rPr>
          <w:rFonts w:ascii="Times New Roman" w:hAnsi="Times New Roman" w:cs="Times New Roman"/>
          <w:sz w:val="28"/>
          <w:szCs w:val="28"/>
        </w:rPr>
        <w:t>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A417B3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A417B3">
        <w:rPr>
          <w:rFonts w:ascii="Times New Roman" w:hAnsi="Times New Roman" w:cs="Times New Roman"/>
          <w:sz w:val="28"/>
          <w:szCs w:val="28"/>
        </w:rPr>
        <w:lastRenderedPageBreak/>
        <w:t>финансовыми инструментами», если иное не предусмотрено Федеральным законом № 131-ФЗ.»;</w:t>
      </w:r>
    </w:p>
    <w:p w:rsidR="00A417B3" w:rsidRPr="00A417B3" w:rsidRDefault="00A417B3" w:rsidP="00A417B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>5) часть 4 статьи 32 Устава дополнить пунктом 3 следующего содержания:</w:t>
      </w:r>
    </w:p>
    <w:p w:rsidR="00A417B3" w:rsidRPr="00A417B3" w:rsidRDefault="00A417B3" w:rsidP="00A4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B3">
        <w:rPr>
          <w:rFonts w:ascii="Times New Roman" w:hAnsi="Times New Roman" w:cs="Times New Roman"/>
          <w:sz w:val="28"/>
          <w:szCs w:val="28"/>
        </w:rPr>
        <w:t>«4) право на обращение с депутатским запросом</w:t>
      </w:r>
      <w:proofErr w:type="gramStart"/>
      <w:r w:rsidRPr="00A417B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417B3" w:rsidRPr="00A417B3" w:rsidRDefault="00A417B3" w:rsidP="00A417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B3">
        <w:rPr>
          <w:rFonts w:ascii="Times New Roman" w:hAnsi="Times New Roman" w:cs="Times New Roman"/>
          <w:sz w:val="28"/>
          <w:szCs w:val="28"/>
        </w:rPr>
        <w:t>6)  пункт 13 части 1 статьи 13 Устава изложить в следующей редакции:</w:t>
      </w:r>
    </w:p>
    <w:p w:rsidR="00A417B3" w:rsidRPr="00A417B3" w:rsidRDefault="00A417B3" w:rsidP="00A4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>«13) обращения граждан в органы местного самоуправления сельского поселения</w:t>
      </w:r>
      <w:proofErr w:type="gramStart"/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17B3" w:rsidRPr="00A417B3" w:rsidRDefault="00A417B3" w:rsidP="00A417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B3">
        <w:rPr>
          <w:rFonts w:ascii="Times New Roman" w:hAnsi="Times New Roman" w:cs="Times New Roman"/>
          <w:sz w:val="28"/>
          <w:szCs w:val="28"/>
        </w:rPr>
        <w:t xml:space="preserve">7) </w:t>
      </w: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>часть 6 статьи 31 Устава изложить в следующей редакции:</w:t>
      </w:r>
    </w:p>
    <w:p w:rsidR="00A417B3" w:rsidRPr="00A417B3" w:rsidRDefault="00A417B3" w:rsidP="00A41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A417B3" w:rsidRPr="00A417B3" w:rsidRDefault="00A417B3" w:rsidP="00A41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A417B3" w:rsidRPr="00A417B3" w:rsidRDefault="00A417B3" w:rsidP="00A41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417B3" w:rsidRPr="00A417B3" w:rsidRDefault="00A417B3" w:rsidP="00A41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417B3" w:rsidRPr="00A417B3" w:rsidRDefault="00A417B3" w:rsidP="00A41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</w:t>
      </w:r>
      <w:proofErr w:type="gramEnd"/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законом Забайкальского края;</w:t>
      </w:r>
    </w:p>
    <w:p w:rsidR="00A417B3" w:rsidRPr="00A417B3" w:rsidRDefault="00A417B3" w:rsidP="00A41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A417B3" w:rsidRPr="00A417B3" w:rsidRDefault="00A417B3" w:rsidP="00A41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417B3" w:rsidRPr="00A417B3" w:rsidRDefault="00A417B3" w:rsidP="00A41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A417B3" w:rsidRPr="00A417B3" w:rsidRDefault="00A417B3" w:rsidP="00A41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</w:t>
      </w:r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417B3" w:rsidRPr="00A417B3" w:rsidRDefault="00A417B3" w:rsidP="00A41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417B3" w:rsidRPr="00A417B3" w:rsidRDefault="00A417B3" w:rsidP="00A41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B3">
        <w:rPr>
          <w:rFonts w:ascii="Times New Roman" w:eastAsia="Times New Roman" w:hAnsi="Times New Roman" w:cs="Times New Roman"/>
          <w:sz w:val="28"/>
          <w:szCs w:val="28"/>
          <w:lang w:eastAsia="ru-RU"/>
        </w:rPr>
        <w:t>8) часть 1 статьи 37 Устава изложить в следующей редакции:</w:t>
      </w:r>
    </w:p>
    <w:p w:rsidR="00A417B3" w:rsidRPr="00A417B3" w:rsidRDefault="00A417B3" w:rsidP="00A417B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B3">
        <w:rPr>
          <w:rFonts w:ascii="Times New Roman" w:hAnsi="Times New Roman" w:cs="Times New Roman"/>
          <w:sz w:val="28"/>
          <w:szCs w:val="28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</w:t>
      </w:r>
      <w:proofErr w:type="gramStart"/>
      <w:r w:rsidRPr="00A417B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417B3" w:rsidRPr="00A417B3" w:rsidRDefault="00A417B3" w:rsidP="00A417B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Иля</w:t>
      </w:r>
      <w:proofErr w:type="spellEnd"/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A417B3" w:rsidRPr="00A417B3" w:rsidRDefault="00A417B3" w:rsidP="00A417B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Иля</w:t>
      </w:r>
      <w:proofErr w:type="spellEnd"/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A417B3" w:rsidRPr="00A417B3" w:rsidRDefault="00A417B3" w:rsidP="00A417B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417B3" w:rsidRPr="00A417B3" w:rsidRDefault="00A417B3" w:rsidP="00A417B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417B3" w:rsidRPr="00A417B3" w:rsidRDefault="00A417B3" w:rsidP="00A417B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417B3" w:rsidRPr="00A417B3" w:rsidRDefault="00A417B3" w:rsidP="00A417B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</w:p>
    <w:p w:rsidR="00A417B3" w:rsidRPr="00A417B3" w:rsidRDefault="00A417B3" w:rsidP="00A6574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                </w:t>
      </w:r>
      <w:r w:rsidR="00A6574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П.В. </w:t>
      </w:r>
      <w:proofErr w:type="spellStart"/>
      <w:r w:rsidR="00A6574E">
        <w:rPr>
          <w:rFonts w:ascii="Times New Roman" w:eastAsia="SimSun" w:hAnsi="Times New Roman" w:cs="Times New Roman"/>
          <w:sz w:val="28"/>
          <w:szCs w:val="28"/>
          <w:lang w:eastAsia="zh-CN"/>
        </w:rPr>
        <w:t>Паницын</w:t>
      </w:r>
      <w:proofErr w:type="spellEnd"/>
    </w:p>
    <w:p w:rsidR="00A417B3" w:rsidRPr="00A417B3" w:rsidRDefault="00A417B3" w:rsidP="00A417B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A417B3" w:rsidRPr="00A417B3" w:rsidRDefault="00A417B3" w:rsidP="00A417B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A417B3" w:rsidRPr="00A417B3" w:rsidRDefault="00A417B3" w:rsidP="00A417B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Иля</w:t>
      </w:r>
      <w:proofErr w:type="spellEnd"/>
      <w:r w:rsidRPr="00A417B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A417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Б.</w:t>
      </w:r>
      <w:r w:rsidR="00A6574E">
        <w:rPr>
          <w:rFonts w:ascii="Times New Roman" w:eastAsia="SimSun" w:hAnsi="Times New Roman" w:cs="Times New Roman"/>
          <w:sz w:val="28"/>
          <w:szCs w:val="28"/>
          <w:lang w:eastAsia="zh-CN"/>
        </w:rPr>
        <w:t>А. Гомбоев</w:t>
      </w:r>
    </w:p>
    <w:p w:rsidR="00A417B3" w:rsidRPr="00A417B3" w:rsidRDefault="00A417B3" w:rsidP="00A417B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417B3" w:rsidRPr="00A417B3" w:rsidRDefault="00A417B3" w:rsidP="00A417B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417B3" w:rsidRPr="00A417B3" w:rsidRDefault="00A417B3" w:rsidP="00A417B3">
      <w:pPr>
        <w:spacing w:after="0" w:line="240" w:lineRule="auto"/>
        <w:ind w:firstLine="709"/>
        <w:jc w:val="both"/>
      </w:pPr>
    </w:p>
    <w:p w:rsidR="003112AA" w:rsidRDefault="003112AA"/>
    <w:sectPr w:rsidR="003112AA" w:rsidSect="00AF3039">
      <w:headerReference w:type="default" r:id="rId8"/>
      <w:footerReference w:type="even" r:id="rId9"/>
      <w:footerReference w:type="default" r:id="rId10"/>
      <w:pgSz w:w="11906" w:h="16838"/>
      <w:pgMar w:top="1021" w:right="849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EE" w:rsidRDefault="00E304EE" w:rsidP="00A6574E">
      <w:pPr>
        <w:spacing w:after="0" w:line="240" w:lineRule="auto"/>
      </w:pPr>
      <w:r>
        <w:separator/>
      </w:r>
    </w:p>
  </w:endnote>
  <w:endnote w:type="continuationSeparator" w:id="0">
    <w:p w:rsidR="00E304EE" w:rsidRDefault="00E304EE" w:rsidP="00A6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E304EE" w:rsidP="0052103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1CF3" w:rsidRDefault="00E304EE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372225"/>
      <w:docPartObj>
        <w:docPartGallery w:val="Page Numbers (Bottom of Page)"/>
        <w:docPartUnique/>
      </w:docPartObj>
    </w:sdtPr>
    <w:sdtContent>
      <w:p w:rsidR="00A6574E" w:rsidRDefault="00A6574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11CF3" w:rsidRDefault="00E304EE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EE" w:rsidRDefault="00E304EE" w:rsidP="00A6574E">
      <w:pPr>
        <w:spacing w:after="0" w:line="240" w:lineRule="auto"/>
      </w:pPr>
      <w:r>
        <w:separator/>
      </w:r>
    </w:p>
  </w:footnote>
  <w:footnote w:type="continuationSeparator" w:id="0">
    <w:p w:rsidR="00E304EE" w:rsidRDefault="00E304EE" w:rsidP="00A65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E304EE">
    <w:pPr>
      <w:pStyle w:val="a5"/>
      <w:jc w:val="center"/>
    </w:pPr>
  </w:p>
  <w:p w:rsidR="00911CF3" w:rsidRDefault="00E304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94E57"/>
    <w:multiLevelType w:val="hybridMultilevel"/>
    <w:tmpl w:val="CFC8B292"/>
    <w:lvl w:ilvl="0" w:tplc="CAD84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5F"/>
    <w:rsid w:val="00077A2B"/>
    <w:rsid w:val="00147442"/>
    <w:rsid w:val="001A3F6C"/>
    <w:rsid w:val="00241638"/>
    <w:rsid w:val="003112AA"/>
    <w:rsid w:val="00897F71"/>
    <w:rsid w:val="00A417B3"/>
    <w:rsid w:val="00A6574E"/>
    <w:rsid w:val="00E304EE"/>
    <w:rsid w:val="00E5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4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417B3"/>
  </w:style>
  <w:style w:type="paragraph" w:styleId="a5">
    <w:name w:val="header"/>
    <w:basedOn w:val="a"/>
    <w:link w:val="a6"/>
    <w:uiPriority w:val="99"/>
    <w:unhideWhenUsed/>
    <w:rsid w:val="00A4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7B3"/>
  </w:style>
  <w:style w:type="character" w:styleId="a7">
    <w:name w:val="page number"/>
    <w:rsid w:val="00A417B3"/>
    <w:rPr>
      <w:rFonts w:ascii="Verdana" w:hAnsi="Verdana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4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417B3"/>
  </w:style>
  <w:style w:type="paragraph" w:styleId="a5">
    <w:name w:val="header"/>
    <w:basedOn w:val="a"/>
    <w:link w:val="a6"/>
    <w:uiPriority w:val="99"/>
    <w:unhideWhenUsed/>
    <w:rsid w:val="00A4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7B3"/>
  </w:style>
  <w:style w:type="character" w:styleId="a7">
    <w:name w:val="page number"/>
    <w:rsid w:val="00A417B3"/>
    <w:rPr>
      <w:rFonts w:ascii="Verdana" w:hAnsi="Verdana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2020-04-26T23:59:00Z</dcterms:created>
  <dcterms:modified xsi:type="dcterms:W3CDTF">2020-04-27T00:13:00Z</dcterms:modified>
</cp:coreProperties>
</file>